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092215" w14:textId="26C5CCD2" w:rsidR="00CE3690" w:rsidRPr="002812AE" w:rsidRDefault="002812AE" w:rsidP="002812AE">
      <w:pPr>
        <w:jc w:val="center"/>
        <w:rPr>
          <w:rFonts w:ascii="Arial" w:hAnsi="Arial" w:cs="Arial"/>
          <w:sz w:val="24"/>
          <w:szCs w:val="24"/>
        </w:rPr>
      </w:pPr>
      <w:r w:rsidRPr="002812AE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2937D30" wp14:editId="6688D3BC">
            <wp:extent cx="4110103" cy="1000125"/>
            <wp:effectExtent l="0" t="0" r="5080" b="0"/>
            <wp:docPr id="2002796971" name="Imagem 1" descr="Brasão da Repúbl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rasão da República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5688" cy="1001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61E21" w14:textId="77777777" w:rsidR="002812AE" w:rsidRPr="002812AE" w:rsidRDefault="002812AE">
      <w:pPr>
        <w:rPr>
          <w:rFonts w:ascii="Arial" w:hAnsi="Arial" w:cs="Arial"/>
          <w:sz w:val="24"/>
          <w:szCs w:val="24"/>
        </w:rPr>
      </w:pPr>
    </w:p>
    <w:p w14:paraId="55E6D110" w14:textId="028416C7" w:rsidR="002812AE" w:rsidRPr="002812AE" w:rsidRDefault="002812AE" w:rsidP="002812AE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2812AE">
        <w:rPr>
          <w:rFonts w:ascii="Arial" w:hAnsi="Arial" w:cs="Arial"/>
          <w:b/>
          <w:bCs/>
          <w:sz w:val="28"/>
          <w:szCs w:val="28"/>
        </w:rPr>
        <w:t>Tribunal de Justiça do Estado do Maranhão</w:t>
      </w:r>
    </w:p>
    <w:p w14:paraId="300BFCBA" w14:textId="65E50172" w:rsidR="002812AE" w:rsidRPr="002812AE" w:rsidRDefault="002812AE" w:rsidP="002812AE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2812AE">
        <w:rPr>
          <w:rFonts w:ascii="Arial" w:hAnsi="Arial" w:cs="Arial"/>
          <w:b/>
          <w:bCs/>
          <w:sz w:val="28"/>
          <w:szCs w:val="28"/>
        </w:rPr>
        <w:t>Central de Mandados da Ilha de São Luís</w:t>
      </w:r>
    </w:p>
    <w:p w14:paraId="3C1A1BD3" w14:textId="77777777" w:rsidR="002812AE" w:rsidRDefault="002812AE">
      <w:pPr>
        <w:rPr>
          <w:rFonts w:ascii="Arial" w:hAnsi="Arial" w:cs="Arial"/>
          <w:sz w:val="24"/>
          <w:szCs w:val="24"/>
        </w:rPr>
      </w:pPr>
    </w:p>
    <w:p w14:paraId="0E504AE5" w14:textId="77777777" w:rsidR="002812AE" w:rsidRDefault="002812AE">
      <w:pPr>
        <w:rPr>
          <w:rFonts w:ascii="Arial" w:hAnsi="Arial" w:cs="Arial"/>
          <w:sz w:val="24"/>
          <w:szCs w:val="24"/>
        </w:rPr>
      </w:pPr>
    </w:p>
    <w:p w14:paraId="2E28EF2F" w14:textId="77777777" w:rsidR="002812AE" w:rsidRDefault="002812AE">
      <w:pPr>
        <w:rPr>
          <w:rFonts w:ascii="Arial" w:hAnsi="Arial" w:cs="Arial"/>
          <w:sz w:val="24"/>
          <w:szCs w:val="24"/>
        </w:rPr>
      </w:pPr>
    </w:p>
    <w:p w14:paraId="2B880CD0" w14:textId="105DC7E5" w:rsidR="002812AE" w:rsidRPr="002812AE" w:rsidRDefault="002812AE" w:rsidP="002812AE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2812AE">
        <w:rPr>
          <w:rFonts w:ascii="Arial" w:hAnsi="Arial" w:cs="Arial"/>
          <w:b/>
          <w:bCs/>
          <w:sz w:val="28"/>
          <w:szCs w:val="28"/>
        </w:rPr>
        <w:t>LAUDO DE AVALIAÇÃO DE IMÓVEL</w:t>
      </w:r>
    </w:p>
    <w:p w14:paraId="07B1FE84" w14:textId="77777777" w:rsidR="002812AE" w:rsidRDefault="002812AE" w:rsidP="002812AE">
      <w:pPr>
        <w:jc w:val="center"/>
        <w:rPr>
          <w:rFonts w:ascii="Arial" w:hAnsi="Arial" w:cs="Arial"/>
          <w:sz w:val="24"/>
          <w:szCs w:val="24"/>
        </w:rPr>
      </w:pPr>
    </w:p>
    <w:p w14:paraId="3E4B7473" w14:textId="0F278A6E" w:rsidR="002812AE" w:rsidRPr="002812AE" w:rsidRDefault="002812AE" w:rsidP="00835E77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2812AE">
        <w:rPr>
          <w:rFonts w:ascii="Arial" w:hAnsi="Arial" w:cs="Arial"/>
          <w:sz w:val="24"/>
          <w:szCs w:val="24"/>
        </w:rPr>
        <w:t xml:space="preserve">Processo nº: </w:t>
      </w:r>
      <w:r w:rsidR="00073143" w:rsidRPr="00073143">
        <w:rPr>
          <w:rFonts w:ascii="Arial" w:hAnsi="Arial" w:cs="Arial"/>
          <w:sz w:val="24"/>
          <w:szCs w:val="24"/>
        </w:rPr>
        <w:t>0800203-22.2023.8.10.0113</w:t>
      </w:r>
    </w:p>
    <w:p w14:paraId="17E6BEFE" w14:textId="66A2ABBA" w:rsidR="002812AE" w:rsidRPr="002812AE" w:rsidRDefault="002812AE" w:rsidP="00835E77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2812AE">
        <w:rPr>
          <w:rFonts w:ascii="Arial" w:hAnsi="Arial" w:cs="Arial"/>
          <w:sz w:val="24"/>
          <w:szCs w:val="24"/>
        </w:rPr>
        <w:t xml:space="preserve">Ação: </w:t>
      </w:r>
      <w:r w:rsidR="00073143" w:rsidRPr="00073143">
        <w:rPr>
          <w:rFonts w:ascii="Arial" w:hAnsi="Arial" w:cs="Arial"/>
          <w:sz w:val="24"/>
          <w:szCs w:val="24"/>
        </w:rPr>
        <w:t>REINTEGRAÇÃO / MANUTENÇÃO DE POSSE</w:t>
      </w:r>
    </w:p>
    <w:p w14:paraId="4C7EA6EA" w14:textId="0585C985" w:rsidR="00073143" w:rsidRDefault="00073143" w:rsidP="00073143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073143">
        <w:rPr>
          <w:rFonts w:ascii="Arial" w:hAnsi="Arial" w:cs="Arial"/>
          <w:sz w:val="24"/>
          <w:szCs w:val="24"/>
        </w:rPr>
        <w:t>REQUERENTES: GIMENA NAFISA MORAIS FURTADO DE MATOS e EDUARDO BATISTA</w:t>
      </w:r>
      <w:r>
        <w:rPr>
          <w:rFonts w:ascii="Arial" w:hAnsi="Arial" w:cs="Arial"/>
          <w:sz w:val="24"/>
          <w:szCs w:val="24"/>
        </w:rPr>
        <w:t xml:space="preserve"> </w:t>
      </w:r>
      <w:r w:rsidRPr="00073143">
        <w:rPr>
          <w:rFonts w:ascii="Arial" w:hAnsi="Arial" w:cs="Arial"/>
          <w:sz w:val="24"/>
          <w:szCs w:val="24"/>
        </w:rPr>
        <w:t>DE MATOS</w:t>
      </w:r>
    </w:p>
    <w:p w14:paraId="3E91DDB3" w14:textId="4A21D71C" w:rsidR="002812AE" w:rsidRDefault="00073143" w:rsidP="00073143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073143">
        <w:rPr>
          <w:rFonts w:ascii="Arial" w:hAnsi="Arial" w:cs="Arial"/>
          <w:sz w:val="24"/>
          <w:szCs w:val="24"/>
        </w:rPr>
        <w:t>REQUERIDO: ALEXJAN PEREIRA LIMA</w:t>
      </w:r>
    </w:p>
    <w:p w14:paraId="37C906BD" w14:textId="77777777" w:rsidR="002812AE" w:rsidRDefault="002812AE" w:rsidP="002812AE">
      <w:pPr>
        <w:rPr>
          <w:rFonts w:ascii="Arial" w:hAnsi="Arial" w:cs="Arial"/>
          <w:sz w:val="24"/>
          <w:szCs w:val="24"/>
        </w:rPr>
      </w:pPr>
    </w:p>
    <w:p w14:paraId="2988CF71" w14:textId="36FB8EF2" w:rsidR="009C0544" w:rsidRPr="009C0544" w:rsidRDefault="00FE7947" w:rsidP="00FD7125">
      <w:pPr>
        <w:jc w:val="right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AVALIADOR</w:t>
      </w:r>
    </w:p>
    <w:p w14:paraId="528FB615" w14:textId="77777777" w:rsidR="00977B86" w:rsidRDefault="00977B86" w:rsidP="00977B86">
      <w:pPr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ADONIRAN DE SOUSA PEREIRA</w:t>
      </w:r>
    </w:p>
    <w:p w14:paraId="6E49123A" w14:textId="77777777" w:rsidR="00977B86" w:rsidRDefault="00977B86" w:rsidP="00977B86">
      <w:pPr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Oficial de Justiça/TJMA</w:t>
      </w:r>
    </w:p>
    <w:p w14:paraId="347C6955" w14:textId="044D29AB" w:rsidR="00FD7125" w:rsidRDefault="00977B86" w:rsidP="00977B86">
      <w:pPr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Mat. 166553</w:t>
      </w:r>
    </w:p>
    <w:p w14:paraId="1DCD3B22" w14:textId="77777777" w:rsidR="00A5340C" w:rsidRDefault="00A5340C" w:rsidP="00977B86">
      <w:pPr>
        <w:jc w:val="right"/>
        <w:rPr>
          <w:rFonts w:ascii="Arial" w:hAnsi="Arial" w:cs="Arial"/>
          <w:sz w:val="24"/>
          <w:szCs w:val="24"/>
        </w:rPr>
      </w:pPr>
    </w:p>
    <w:p w14:paraId="6EE645C8" w14:textId="77777777" w:rsidR="00A5340C" w:rsidRPr="009C0544" w:rsidRDefault="00A5340C" w:rsidP="00A5340C">
      <w:pPr>
        <w:jc w:val="right"/>
        <w:rPr>
          <w:rFonts w:ascii="Arial" w:hAnsi="Arial" w:cs="Arial"/>
          <w:b/>
          <w:bCs/>
          <w:sz w:val="24"/>
          <w:szCs w:val="24"/>
        </w:rPr>
      </w:pPr>
      <w:r w:rsidRPr="009C0544">
        <w:rPr>
          <w:rFonts w:ascii="Arial" w:hAnsi="Arial" w:cs="Arial"/>
          <w:b/>
          <w:bCs/>
          <w:sz w:val="24"/>
          <w:szCs w:val="24"/>
        </w:rPr>
        <w:t>AVALIADOR</w:t>
      </w:r>
      <w:r>
        <w:rPr>
          <w:rFonts w:ascii="Arial" w:hAnsi="Arial" w:cs="Arial"/>
          <w:b/>
          <w:bCs/>
          <w:sz w:val="24"/>
          <w:szCs w:val="24"/>
        </w:rPr>
        <w:t>A</w:t>
      </w:r>
    </w:p>
    <w:p w14:paraId="130FEB11" w14:textId="77777777" w:rsidR="00A5340C" w:rsidRDefault="00A5340C" w:rsidP="00A5340C">
      <w:pPr>
        <w:jc w:val="right"/>
        <w:rPr>
          <w:rFonts w:ascii="Arial" w:hAnsi="Arial" w:cs="Arial"/>
          <w:sz w:val="24"/>
          <w:szCs w:val="24"/>
        </w:rPr>
      </w:pPr>
      <w:bookmarkStart w:id="0" w:name="_Hlk178069505"/>
      <w:r w:rsidRPr="00FE7947">
        <w:rPr>
          <w:rFonts w:ascii="Arial" w:hAnsi="Arial" w:cs="Arial"/>
          <w:sz w:val="24"/>
          <w:szCs w:val="24"/>
        </w:rPr>
        <w:t>JACIARA MONTEIRO SANTOS RODRIGUES</w:t>
      </w:r>
    </w:p>
    <w:p w14:paraId="64B9A3BF" w14:textId="77777777" w:rsidR="00A5340C" w:rsidRDefault="00A5340C" w:rsidP="00A5340C">
      <w:pPr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Oficiala de Justiça/TJMA</w:t>
      </w:r>
    </w:p>
    <w:p w14:paraId="40CBB58C" w14:textId="77777777" w:rsidR="00A5340C" w:rsidRDefault="00A5340C" w:rsidP="00A5340C">
      <w:pPr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Mat. </w:t>
      </w:r>
      <w:r w:rsidRPr="00FE7947">
        <w:rPr>
          <w:rFonts w:ascii="Arial" w:hAnsi="Arial" w:cs="Arial"/>
          <w:sz w:val="24"/>
          <w:szCs w:val="24"/>
        </w:rPr>
        <w:t>107375</w:t>
      </w:r>
    </w:p>
    <w:bookmarkEnd w:id="0"/>
    <w:p w14:paraId="4B7BFEAE" w14:textId="77777777" w:rsidR="00A5340C" w:rsidRDefault="00A5340C" w:rsidP="00977B86">
      <w:pPr>
        <w:jc w:val="right"/>
        <w:rPr>
          <w:rFonts w:ascii="Arial" w:hAnsi="Arial" w:cs="Arial"/>
          <w:sz w:val="24"/>
          <w:szCs w:val="24"/>
        </w:rPr>
      </w:pPr>
    </w:p>
    <w:p w14:paraId="24D1A031" w14:textId="77777777" w:rsidR="00FD7125" w:rsidRPr="0092731B" w:rsidRDefault="00FD7125" w:rsidP="00FD7125">
      <w:pPr>
        <w:jc w:val="right"/>
        <w:rPr>
          <w:rFonts w:ascii="Arial" w:hAnsi="Arial" w:cs="Arial"/>
          <w:b/>
          <w:bCs/>
          <w:sz w:val="24"/>
          <w:szCs w:val="24"/>
        </w:rPr>
      </w:pPr>
    </w:p>
    <w:p w14:paraId="7AA892EC" w14:textId="0F2913E6" w:rsidR="0092731B" w:rsidRPr="0092731B" w:rsidRDefault="0092731B" w:rsidP="0092731B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92731B">
        <w:rPr>
          <w:rFonts w:ascii="Arial" w:hAnsi="Arial" w:cs="Arial"/>
          <w:b/>
          <w:bCs/>
          <w:sz w:val="24"/>
          <w:szCs w:val="24"/>
        </w:rPr>
        <w:t>SÃO LUÍS</w:t>
      </w:r>
    </w:p>
    <w:p w14:paraId="11A51EF8" w14:textId="06A1DE06" w:rsidR="0092731B" w:rsidRPr="0092731B" w:rsidRDefault="0092731B" w:rsidP="0092731B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92731B">
        <w:rPr>
          <w:rFonts w:ascii="Arial" w:hAnsi="Arial" w:cs="Arial"/>
          <w:b/>
          <w:bCs/>
          <w:sz w:val="24"/>
          <w:szCs w:val="24"/>
        </w:rPr>
        <w:t>2024</w:t>
      </w:r>
      <w:r w:rsidRPr="0092731B">
        <w:rPr>
          <w:rFonts w:ascii="Arial" w:hAnsi="Arial" w:cs="Arial"/>
          <w:b/>
          <w:bCs/>
          <w:sz w:val="24"/>
          <w:szCs w:val="24"/>
        </w:rPr>
        <w:br w:type="page"/>
      </w:r>
    </w:p>
    <w:p w14:paraId="2924F77F" w14:textId="2F8FC38C" w:rsidR="0092731B" w:rsidRDefault="0092731B" w:rsidP="0092731B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92731B">
        <w:rPr>
          <w:rFonts w:ascii="Arial" w:hAnsi="Arial" w:cs="Arial"/>
          <w:b/>
          <w:bCs/>
          <w:sz w:val="24"/>
          <w:szCs w:val="24"/>
        </w:rPr>
        <w:lastRenderedPageBreak/>
        <w:t>SUMÁRIO</w:t>
      </w:r>
    </w:p>
    <w:p w14:paraId="57923142" w14:textId="649D8C72" w:rsidR="0092731B" w:rsidRDefault="001C5CF2" w:rsidP="001C5CF2">
      <w:pPr>
        <w:tabs>
          <w:tab w:val="left" w:pos="1665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14:paraId="04ECD613" w14:textId="40300810" w:rsidR="000555D2" w:rsidRPr="000555D2" w:rsidRDefault="00662A02">
      <w:pPr>
        <w:pStyle w:val="Sumrio1"/>
        <w:rPr>
          <w:rFonts w:ascii="Arial" w:eastAsiaTheme="minorEastAsia" w:hAnsi="Arial" w:cs="Arial"/>
          <w:b w:val="0"/>
          <w:bCs w:val="0"/>
          <w:caps w:val="0"/>
          <w:kern w:val="2"/>
          <w:sz w:val="22"/>
          <w:szCs w:val="22"/>
          <w:lang w:eastAsia="pt-BR"/>
          <w14:ligatures w14:val="standardContextual"/>
        </w:rPr>
      </w:pPr>
      <w:r w:rsidRPr="000555D2">
        <w:rPr>
          <w:rFonts w:ascii="Arial" w:hAnsi="Arial" w:cs="Arial"/>
        </w:rPr>
        <w:fldChar w:fldCharType="begin"/>
      </w:r>
      <w:r w:rsidRPr="000555D2">
        <w:rPr>
          <w:rFonts w:ascii="Arial" w:hAnsi="Arial" w:cs="Arial"/>
        </w:rPr>
        <w:instrText xml:space="preserve"> TOC \o "1-1" \h \z \u </w:instrText>
      </w:r>
      <w:r w:rsidRPr="000555D2">
        <w:rPr>
          <w:rFonts w:ascii="Arial" w:hAnsi="Arial" w:cs="Arial"/>
        </w:rPr>
        <w:fldChar w:fldCharType="separate"/>
      </w:r>
      <w:hyperlink w:anchor="_Toc181221267" w:history="1">
        <w:r w:rsidR="000555D2" w:rsidRPr="000555D2">
          <w:rPr>
            <w:rStyle w:val="Hyperlink"/>
            <w:rFonts w:ascii="Arial" w:hAnsi="Arial" w:cs="Arial"/>
          </w:rPr>
          <w:t>1 OBJETIVO DO LAUDO E SOLICITANTE DA AVALIAÇÃO</w:t>
        </w:r>
        <w:r w:rsidR="000555D2" w:rsidRPr="000555D2">
          <w:rPr>
            <w:rFonts w:ascii="Arial" w:hAnsi="Arial" w:cs="Arial"/>
            <w:webHidden/>
          </w:rPr>
          <w:tab/>
        </w:r>
        <w:r w:rsidR="000555D2" w:rsidRPr="000555D2">
          <w:rPr>
            <w:rFonts w:ascii="Arial" w:hAnsi="Arial" w:cs="Arial"/>
            <w:webHidden/>
          </w:rPr>
          <w:fldChar w:fldCharType="begin"/>
        </w:r>
        <w:r w:rsidR="000555D2" w:rsidRPr="000555D2">
          <w:rPr>
            <w:rFonts w:ascii="Arial" w:hAnsi="Arial" w:cs="Arial"/>
            <w:webHidden/>
          </w:rPr>
          <w:instrText xml:space="preserve"> PAGEREF _Toc181221267 \h </w:instrText>
        </w:r>
        <w:r w:rsidR="000555D2" w:rsidRPr="000555D2">
          <w:rPr>
            <w:rFonts w:ascii="Arial" w:hAnsi="Arial" w:cs="Arial"/>
            <w:webHidden/>
          </w:rPr>
        </w:r>
        <w:r w:rsidR="000555D2" w:rsidRPr="000555D2">
          <w:rPr>
            <w:rFonts w:ascii="Arial" w:hAnsi="Arial" w:cs="Arial"/>
            <w:webHidden/>
          </w:rPr>
          <w:fldChar w:fldCharType="separate"/>
        </w:r>
        <w:r w:rsidR="004C7665">
          <w:rPr>
            <w:rFonts w:ascii="Arial" w:hAnsi="Arial" w:cs="Arial"/>
            <w:webHidden/>
          </w:rPr>
          <w:t>3</w:t>
        </w:r>
        <w:r w:rsidR="000555D2" w:rsidRPr="000555D2">
          <w:rPr>
            <w:rFonts w:ascii="Arial" w:hAnsi="Arial" w:cs="Arial"/>
            <w:webHidden/>
          </w:rPr>
          <w:fldChar w:fldCharType="end"/>
        </w:r>
      </w:hyperlink>
    </w:p>
    <w:p w14:paraId="0CDD4716" w14:textId="48FB29A9" w:rsidR="000555D2" w:rsidRPr="000555D2" w:rsidRDefault="002E4766">
      <w:pPr>
        <w:pStyle w:val="Sumrio1"/>
        <w:rPr>
          <w:rFonts w:ascii="Arial" w:eastAsiaTheme="minorEastAsia" w:hAnsi="Arial" w:cs="Arial"/>
          <w:b w:val="0"/>
          <w:bCs w:val="0"/>
          <w:caps w:val="0"/>
          <w:kern w:val="2"/>
          <w:sz w:val="22"/>
          <w:szCs w:val="22"/>
          <w:lang w:eastAsia="pt-BR"/>
          <w14:ligatures w14:val="standardContextual"/>
        </w:rPr>
      </w:pPr>
      <w:hyperlink w:anchor="_Toc181221268" w:history="1">
        <w:r w:rsidR="000555D2" w:rsidRPr="000555D2">
          <w:rPr>
            <w:rStyle w:val="Hyperlink"/>
            <w:rFonts w:ascii="Arial" w:hAnsi="Arial" w:cs="Arial"/>
          </w:rPr>
          <w:t>2 AVALIADORES</w:t>
        </w:r>
        <w:r w:rsidR="000555D2" w:rsidRPr="000555D2">
          <w:rPr>
            <w:rFonts w:ascii="Arial" w:hAnsi="Arial" w:cs="Arial"/>
            <w:webHidden/>
          </w:rPr>
          <w:tab/>
        </w:r>
        <w:r w:rsidR="000555D2" w:rsidRPr="000555D2">
          <w:rPr>
            <w:rFonts w:ascii="Arial" w:hAnsi="Arial" w:cs="Arial"/>
            <w:webHidden/>
          </w:rPr>
          <w:fldChar w:fldCharType="begin"/>
        </w:r>
        <w:r w:rsidR="000555D2" w:rsidRPr="000555D2">
          <w:rPr>
            <w:rFonts w:ascii="Arial" w:hAnsi="Arial" w:cs="Arial"/>
            <w:webHidden/>
          </w:rPr>
          <w:instrText xml:space="preserve"> PAGEREF _Toc181221268 \h </w:instrText>
        </w:r>
        <w:r w:rsidR="000555D2" w:rsidRPr="000555D2">
          <w:rPr>
            <w:rFonts w:ascii="Arial" w:hAnsi="Arial" w:cs="Arial"/>
            <w:webHidden/>
          </w:rPr>
        </w:r>
        <w:r w:rsidR="000555D2" w:rsidRPr="000555D2">
          <w:rPr>
            <w:rFonts w:ascii="Arial" w:hAnsi="Arial" w:cs="Arial"/>
            <w:webHidden/>
          </w:rPr>
          <w:fldChar w:fldCharType="separate"/>
        </w:r>
        <w:r w:rsidR="004C7665">
          <w:rPr>
            <w:rFonts w:ascii="Arial" w:hAnsi="Arial" w:cs="Arial"/>
            <w:webHidden/>
          </w:rPr>
          <w:t>3</w:t>
        </w:r>
        <w:r w:rsidR="000555D2" w:rsidRPr="000555D2">
          <w:rPr>
            <w:rFonts w:ascii="Arial" w:hAnsi="Arial" w:cs="Arial"/>
            <w:webHidden/>
          </w:rPr>
          <w:fldChar w:fldCharType="end"/>
        </w:r>
      </w:hyperlink>
    </w:p>
    <w:p w14:paraId="1FFCC29A" w14:textId="72850BB3" w:rsidR="000555D2" w:rsidRPr="000555D2" w:rsidRDefault="002E4766">
      <w:pPr>
        <w:pStyle w:val="Sumrio1"/>
        <w:rPr>
          <w:rFonts w:ascii="Arial" w:eastAsiaTheme="minorEastAsia" w:hAnsi="Arial" w:cs="Arial"/>
          <w:b w:val="0"/>
          <w:bCs w:val="0"/>
          <w:caps w:val="0"/>
          <w:kern w:val="2"/>
          <w:sz w:val="22"/>
          <w:szCs w:val="22"/>
          <w:lang w:eastAsia="pt-BR"/>
          <w14:ligatures w14:val="standardContextual"/>
        </w:rPr>
      </w:pPr>
      <w:hyperlink w:anchor="_Toc181221269" w:history="1">
        <w:r w:rsidR="000555D2" w:rsidRPr="000555D2">
          <w:rPr>
            <w:rStyle w:val="Hyperlink"/>
            <w:rFonts w:ascii="Arial" w:hAnsi="Arial" w:cs="Arial"/>
          </w:rPr>
          <w:t>3 INSTRUMENTOS DE CÁLCULO UTILIZADOS</w:t>
        </w:r>
        <w:r w:rsidR="000555D2" w:rsidRPr="000555D2">
          <w:rPr>
            <w:rFonts w:ascii="Arial" w:hAnsi="Arial" w:cs="Arial"/>
            <w:webHidden/>
          </w:rPr>
          <w:tab/>
        </w:r>
        <w:r w:rsidR="000555D2" w:rsidRPr="000555D2">
          <w:rPr>
            <w:rFonts w:ascii="Arial" w:hAnsi="Arial" w:cs="Arial"/>
            <w:webHidden/>
          </w:rPr>
          <w:fldChar w:fldCharType="begin"/>
        </w:r>
        <w:r w:rsidR="000555D2" w:rsidRPr="000555D2">
          <w:rPr>
            <w:rFonts w:ascii="Arial" w:hAnsi="Arial" w:cs="Arial"/>
            <w:webHidden/>
          </w:rPr>
          <w:instrText xml:space="preserve"> PAGEREF _Toc181221269 \h </w:instrText>
        </w:r>
        <w:r w:rsidR="000555D2" w:rsidRPr="000555D2">
          <w:rPr>
            <w:rFonts w:ascii="Arial" w:hAnsi="Arial" w:cs="Arial"/>
            <w:webHidden/>
          </w:rPr>
        </w:r>
        <w:r w:rsidR="000555D2" w:rsidRPr="000555D2">
          <w:rPr>
            <w:rFonts w:ascii="Arial" w:hAnsi="Arial" w:cs="Arial"/>
            <w:webHidden/>
          </w:rPr>
          <w:fldChar w:fldCharType="separate"/>
        </w:r>
        <w:r w:rsidR="004C7665">
          <w:rPr>
            <w:rFonts w:ascii="Arial" w:hAnsi="Arial" w:cs="Arial"/>
            <w:webHidden/>
          </w:rPr>
          <w:t>4</w:t>
        </w:r>
        <w:r w:rsidR="000555D2" w:rsidRPr="000555D2">
          <w:rPr>
            <w:rFonts w:ascii="Arial" w:hAnsi="Arial" w:cs="Arial"/>
            <w:webHidden/>
          </w:rPr>
          <w:fldChar w:fldCharType="end"/>
        </w:r>
      </w:hyperlink>
    </w:p>
    <w:p w14:paraId="3EC25CD8" w14:textId="3B3A4A2F" w:rsidR="000555D2" w:rsidRPr="000555D2" w:rsidRDefault="002E4766">
      <w:pPr>
        <w:pStyle w:val="Sumrio1"/>
        <w:rPr>
          <w:rFonts w:ascii="Arial" w:eastAsiaTheme="minorEastAsia" w:hAnsi="Arial" w:cs="Arial"/>
          <w:b w:val="0"/>
          <w:bCs w:val="0"/>
          <w:caps w:val="0"/>
          <w:kern w:val="2"/>
          <w:sz w:val="22"/>
          <w:szCs w:val="22"/>
          <w:lang w:eastAsia="pt-BR"/>
          <w14:ligatures w14:val="standardContextual"/>
        </w:rPr>
      </w:pPr>
      <w:hyperlink w:anchor="_Toc181221270" w:history="1">
        <w:r w:rsidR="000555D2" w:rsidRPr="000555D2">
          <w:rPr>
            <w:rStyle w:val="Hyperlink"/>
            <w:rFonts w:ascii="Arial" w:hAnsi="Arial" w:cs="Arial"/>
          </w:rPr>
          <w:t>4 LOCALIZAÇÃO</w:t>
        </w:r>
        <w:r w:rsidR="000555D2" w:rsidRPr="000555D2">
          <w:rPr>
            <w:rFonts w:ascii="Arial" w:hAnsi="Arial" w:cs="Arial"/>
            <w:webHidden/>
          </w:rPr>
          <w:tab/>
        </w:r>
        <w:r w:rsidR="000555D2" w:rsidRPr="000555D2">
          <w:rPr>
            <w:rFonts w:ascii="Arial" w:hAnsi="Arial" w:cs="Arial"/>
            <w:webHidden/>
          </w:rPr>
          <w:fldChar w:fldCharType="begin"/>
        </w:r>
        <w:r w:rsidR="000555D2" w:rsidRPr="000555D2">
          <w:rPr>
            <w:rFonts w:ascii="Arial" w:hAnsi="Arial" w:cs="Arial"/>
            <w:webHidden/>
          </w:rPr>
          <w:instrText xml:space="preserve"> PAGEREF _Toc181221270 \h </w:instrText>
        </w:r>
        <w:r w:rsidR="000555D2" w:rsidRPr="000555D2">
          <w:rPr>
            <w:rFonts w:ascii="Arial" w:hAnsi="Arial" w:cs="Arial"/>
            <w:webHidden/>
          </w:rPr>
        </w:r>
        <w:r w:rsidR="000555D2" w:rsidRPr="000555D2">
          <w:rPr>
            <w:rFonts w:ascii="Arial" w:hAnsi="Arial" w:cs="Arial"/>
            <w:webHidden/>
          </w:rPr>
          <w:fldChar w:fldCharType="separate"/>
        </w:r>
        <w:r w:rsidR="004C7665">
          <w:rPr>
            <w:rFonts w:ascii="Arial" w:hAnsi="Arial" w:cs="Arial"/>
            <w:webHidden/>
          </w:rPr>
          <w:t>4</w:t>
        </w:r>
        <w:r w:rsidR="000555D2" w:rsidRPr="000555D2">
          <w:rPr>
            <w:rFonts w:ascii="Arial" w:hAnsi="Arial" w:cs="Arial"/>
            <w:webHidden/>
          </w:rPr>
          <w:fldChar w:fldCharType="end"/>
        </w:r>
      </w:hyperlink>
    </w:p>
    <w:p w14:paraId="4170AE93" w14:textId="223AEC9E" w:rsidR="000555D2" w:rsidRPr="000555D2" w:rsidRDefault="002E4766">
      <w:pPr>
        <w:pStyle w:val="Sumrio1"/>
        <w:rPr>
          <w:rFonts w:ascii="Arial" w:eastAsiaTheme="minorEastAsia" w:hAnsi="Arial" w:cs="Arial"/>
          <w:b w:val="0"/>
          <w:bCs w:val="0"/>
          <w:caps w:val="0"/>
          <w:kern w:val="2"/>
          <w:sz w:val="22"/>
          <w:szCs w:val="22"/>
          <w:lang w:eastAsia="pt-BR"/>
          <w14:ligatures w14:val="standardContextual"/>
        </w:rPr>
      </w:pPr>
      <w:hyperlink w:anchor="_Toc181221271" w:history="1">
        <w:r w:rsidR="000555D2" w:rsidRPr="000555D2">
          <w:rPr>
            <w:rStyle w:val="Hyperlink"/>
            <w:rFonts w:ascii="Arial" w:hAnsi="Arial" w:cs="Arial"/>
          </w:rPr>
          <w:t>5 DESCRIÇÃO DO IMÓVEL</w:t>
        </w:r>
        <w:r w:rsidR="000555D2" w:rsidRPr="000555D2">
          <w:rPr>
            <w:rFonts w:ascii="Arial" w:hAnsi="Arial" w:cs="Arial"/>
            <w:webHidden/>
          </w:rPr>
          <w:tab/>
        </w:r>
        <w:r w:rsidR="000555D2" w:rsidRPr="000555D2">
          <w:rPr>
            <w:rFonts w:ascii="Arial" w:hAnsi="Arial" w:cs="Arial"/>
            <w:webHidden/>
          </w:rPr>
          <w:fldChar w:fldCharType="begin"/>
        </w:r>
        <w:r w:rsidR="000555D2" w:rsidRPr="000555D2">
          <w:rPr>
            <w:rFonts w:ascii="Arial" w:hAnsi="Arial" w:cs="Arial"/>
            <w:webHidden/>
          </w:rPr>
          <w:instrText xml:space="preserve"> PAGEREF _Toc181221271 \h </w:instrText>
        </w:r>
        <w:r w:rsidR="000555D2" w:rsidRPr="000555D2">
          <w:rPr>
            <w:rFonts w:ascii="Arial" w:hAnsi="Arial" w:cs="Arial"/>
            <w:webHidden/>
          </w:rPr>
        </w:r>
        <w:r w:rsidR="000555D2" w:rsidRPr="000555D2">
          <w:rPr>
            <w:rFonts w:ascii="Arial" w:hAnsi="Arial" w:cs="Arial"/>
            <w:webHidden/>
          </w:rPr>
          <w:fldChar w:fldCharType="separate"/>
        </w:r>
        <w:r w:rsidR="004C7665">
          <w:rPr>
            <w:rFonts w:ascii="Arial" w:hAnsi="Arial" w:cs="Arial"/>
            <w:webHidden/>
          </w:rPr>
          <w:t>5</w:t>
        </w:r>
        <w:r w:rsidR="000555D2" w:rsidRPr="000555D2">
          <w:rPr>
            <w:rFonts w:ascii="Arial" w:hAnsi="Arial" w:cs="Arial"/>
            <w:webHidden/>
          </w:rPr>
          <w:fldChar w:fldCharType="end"/>
        </w:r>
      </w:hyperlink>
    </w:p>
    <w:p w14:paraId="1AE60AA8" w14:textId="533E425F" w:rsidR="000555D2" w:rsidRPr="000555D2" w:rsidRDefault="002E4766">
      <w:pPr>
        <w:pStyle w:val="Sumrio1"/>
        <w:rPr>
          <w:rFonts w:ascii="Arial" w:eastAsiaTheme="minorEastAsia" w:hAnsi="Arial" w:cs="Arial"/>
          <w:b w:val="0"/>
          <w:bCs w:val="0"/>
          <w:caps w:val="0"/>
          <w:kern w:val="2"/>
          <w:sz w:val="22"/>
          <w:szCs w:val="22"/>
          <w:lang w:eastAsia="pt-BR"/>
          <w14:ligatures w14:val="standardContextual"/>
        </w:rPr>
      </w:pPr>
      <w:hyperlink w:anchor="_Toc181221272" w:history="1">
        <w:r w:rsidR="000555D2" w:rsidRPr="000555D2">
          <w:rPr>
            <w:rStyle w:val="Hyperlink"/>
            <w:rFonts w:ascii="Arial" w:hAnsi="Arial" w:cs="Arial"/>
          </w:rPr>
          <w:t>6 VISTORIA</w:t>
        </w:r>
        <w:r w:rsidR="000555D2" w:rsidRPr="000555D2">
          <w:rPr>
            <w:rFonts w:ascii="Arial" w:hAnsi="Arial" w:cs="Arial"/>
            <w:webHidden/>
          </w:rPr>
          <w:tab/>
        </w:r>
        <w:r w:rsidR="000555D2" w:rsidRPr="000555D2">
          <w:rPr>
            <w:rFonts w:ascii="Arial" w:hAnsi="Arial" w:cs="Arial"/>
            <w:webHidden/>
          </w:rPr>
          <w:fldChar w:fldCharType="begin"/>
        </w:r>
        <w:r w:rsidR="000555D2" w:rsidRPr="000555D2">
          <w:rPr>
            <w:rFonts w:ascii="Arial" w:hAnsi="Arial" w:cs="Arial"/>
            <w:webHidden/>
          </w:rPr>
          <w:instrText xml:space="preserve"> PAGEREF _Toc181221272 \h </w:instrText>
        </w:r>
        <w:r w:rsidR="000555D2" w:rsidRPr="000555D2">
          <w:rPr>
            <w:rFonts w:ascii="Arial" w:hAnsi="Arial" w:cs="Arial"/>
            <w:webHidden/>
          </w:rPr>
        </w:r>
        <w:r w:rsidR="000555D2" w:rsidRPr="000555D2">
          <w:rPr>
            <w:rFonts w:ascii="Arial" w:hAnsi="Arial" w:cs="Arial"/>
            <w:webHidden/>
          </w:rPr>
          <w:fldChar w:fldCharType="separate"/>
        </w:r>
        <w:r w:rsidR="004C7665">
          <w:rPr>
            <w:rFonts w:ascii="Arial" w:hAnsi="Arial" w:cs="Arial"/>
            <w:webHidden/>
          </w:rPr>
          <w:t>7</w:t>
        </w:r>
        <w:r w:rsidR="000555D2" w:rsidRPr="000555D2">
          <w:rPr>
            <w:rFonts w:ascii="Arial" w:hAnsi="Arial" w:cs="Arial"/>
            <w:webHidden/>
          </w:rPr>
          <w:fldChar w:fldCharType="end"/>
        </w:r>
      </w:hyperlink>
    </w:p>
    <w:p w14:paraId="06338CED" w14:textId="0C777FDA" w:rsidR="000555D2" w:rsidRPr="000555D2" w:rsidRDefault="002E4766">
      <w:pPr>
        <w:pStyle w:val="Sumrio1"/>
        <w:rPr>
          <w:rFonts w:ascii="Arial" w:eastAsiaTheme="minorEastAsia" w:hAnsi="Arial" w:cs="Arial"/>
          <w:b w:val="0"/>
          <w:bCs w:val="0"/>
          <w:caps w:val="0"/>
          <w:kern w:val="2"/>
          <w:sz w:val="22"/>
          <w:szCs w:val="22"/>
          <w:lang w:eastAsia="pt-BR"/>
          <w14:ligatures w14:val="standardContextual"/>
        </w:rPr>
      </w:pPr>
      <w:hyperlink w:anchor="_Toc181221273" w:history="1">
        <w:r w:rsidR="000555D2" w:rsidRPr="000555D2">
          <w:rPr>
            <w:rStyle w:val="Hyperlink"/>
            <w:rFonts w:ascii="Arial" w:hAnsi="Arial" w:cs="Arial"/>
          </w:rPr>
          <w:t>7 DOCUMENTAÇÃO FOTOGRÁFICA DA VISTORIA</w:t>
        </w:r>
        <w:r w:rsidR="000555D2" w:rsidRPr="000555D2">
          <w:rPr>
            <w:rFonts w:ascii="Arial" w:hAnsi="Arial" w:cs="Arial"/>
            <w:webHidden/>
          </w:rPr>
          <w:tab/>
        </w:r>
        <w:r w:rsidR="000555D2" w:rsidRPr="000555D2">
          <w:rPr>
            <w:rFonts w:ascii="Arial" w:hAnsi="Arial" w:cs="Arial"/>
            <w:webHidden/>
          </w:rPr>
          <w:fldChar w:fldCharType="begin"/>
        </w:r>
        <w:r w:rsidR="000555D2" w:rsidRPr="000555D2">
          <w:rPr>
            <w:rFonts w:ascii="Arial" w:hAnsi="Arial" w:cs="Arial"/>
            <w:webHidden/>
          </w:rPr>
          <w:instrText xml:space="preserve"> PAGEREF _Toc181221273 \h </w:instrText>
        </w:r>
        <w:r w:rsidR="000555D2" w:rsidRPr="000555D2">
          <w:rPr>
            <w:rFonts w:ascii="Arial" w:hAnsi="Arial" w:cs="Arial"/>
            <w:webHidden/>
          </w:rPr>
        </w:r>
        <w:r w:rsidR="000555D2" w:rsidRPr="000555D2">
          <w:rPr>
            <w:rFonts w:ascii="Arial" w:hAnsi="Arial" w:cs="Arial"/>
            <w:webHidden/>
          </w:rPr>
          <w:fldChar w:fldCharType="separate"/>
        </w:r>
        <w:r w:rsidR="004C7665">
          <w:rPr>
            <w:rFonts w:ascii="Arial" w:hAnsi="Arial" w:cs="Arial"/>
            <w:webHidden/>
          </w:rPr>
          <w:t>9</w:t>
        </w:r>
        <w:r w:rsidR="000555D2" w:rsidRPr="000555D2">
          <w:rPr>
            <w:rFonts w:ascii="Arial" w:hAnsi="Arial" w:cs="Arial"/>
            <w:webHidden/>
          </w:rPr>
          <w:fldChar w:fldCharType="end"/>
        </w:r>
      </w:hyperlink>
    </w:p>
    <w:p w14:paraId="02B214ED" w14:textId="7814CD35" w:rsidR="000555D2" w:rsidRPr="000555D2" w:rsidRDefault="002E4766">
      <w:pPr>
        <w:pStyle w:val="Sumrio1"/>
        <w:rPr>
          <w:rFonts w:ascii="Arial" w:eastAsiaTheme="minorEastAsia" w:hAnsi="Arial" w:cs="Arial"/>
          <w:b w:val="0"/>
          <w:bCs w:val="0"/>
          <w:caps w:val="0"/>
          <w:kern w:val="2"/>
          <w:sz w:val="22"/>
          <w:szCs w:val="22"/>
          <w:lang w:eastAsia="pt-BR"/>
          <w14:ligatures w14:val="standardContextual"/>
        </w:rPr>
      </w:pPr>
      <w:hyperlink w:anchor="_Toc181221274" w:history="1">
        <w:r w:rsidR="000555D2" w:rsidRPr="000555D2">
          <w:rPr>
            <w:rStyle w:val="Hyperlink"/>
            <w:rFonts w:ascii="Arial" w:hAnsi="Arial" w:cs="Arial"/>
          </w:rPr>
          <w:t>8 MÉTODOS E PROCEDIMENTOS UTILIZADOS</w:t>
        </w:r>
        <w:r w:rsidR="000555D2" w:rsidRPr="000555D2">
          <w:rPr>
            <w:rFonts w:ascii="Arial" w:hAnsi="Arial" w:cs="Arial"/>
            <w:webHidden/>
          </w:rPr>
          <w:tab/>
        </w:r>
        <w:r w:rsidR="000555D2" w:rsidRPr="000555D2">
          <w:rPr>
            <w:rFonts w:ascii="Arial" w:hAnsi="Arial" w:cs="Arial"/>
            <w:webHidden/>
          </w:rPr>
          <w:fldChar w:fldCharType="begin"/>
        </w:r>
        <w:r w:rsidR="000555D2" w:rsidRPr="000555D2">
          <w:rPr>
            <w:rFonts w:ascii="Arial" w:hAnsi="Arial" w:cs="Arial"/>
            <w:webHidden/>
          </w:rPr>
          <w:instrText xml:space="preserve"> PAGEREF _Toc181221274 \h </w:instrText>
        </w:r>
        <w:r w:rsidR="000555D2" w:rsidRPr="000555D2">
          <w:rPr>
            <w:rFonts w:ascii="Arial" w:hAnsi="Arial" w:cs="Arial"/>
            <w:webHidden/>
          </w:rPr>
        </w:r>
        <w:r w:rsidR="000555D2" w:rsidRPr="000555D2">
          <w:rPr>
            <w:rFonts w:ascii="Arial" w:hAnsi="Arial" w:cs="Arial"/>
            <w:webHidden/>
          </w:rPr>
          <w:fldChar w:fldCharType="separate"/>
        </w:r>
        <w:r w:rsidR="004C7665">
          <w:rPr>
            <w:rFonts w:ascii="Arial" w:hAnsi="Arial" w:cs="Arial"/>
            <w:webHidden/>
          </w:rPr>
          <w:t>32</w:t>
        </w:r>
        <w:r w:rsidR="000555D2" w:rsidRPr="000555D2">
          <w:rPr>
            <w:rFonts w:ascii="Arial" w:hAnsi="Arial" w:cs="Arial"/>
            <w:webHidden/>
          </w:rPr>
          <w:fldChar w:fldCharType="end"/>
        </w:r>
      </w:hyperlink>
    </w:p>
    <w:p w14:paraId="04D97DC0" w14:textId="23FFDE52" w:rsidR="000555D2" w:rsidRPr="000555D2" w:rsidRDefault="002E4766">
      <w:pPr>
        <w:pStyle w:val="Sumrio1"/>
        <w:rPr>
          <w:rFonts w:ascii="Arial" w:eastAsiaTheme="minorEastAsia" w:hAnsi="Arial" w:cs="Arial"/>
          <w:b w:val="0"/>
          <w:bCs w:val="0"/>
          <w:caps w:val="0"/>
          <w:kern w:val="2"/>
          <w:sz w:val="22"/>
          <w:szCs w:val="22"/>
          <w:lang w:eastAsia="pt-BR"/>
          <w14:ligatures w14:val="standardContextual"/>
        </w:rPr>
      </w:pPr>
      <w:hyperlink w:anchor="_Toc181221275" w:history="1">
        <w:r w:rsidR="000555D2" w:rsidRPr="000555D2">
          <w:rPr>
            <w:rStyle w:val="Hyperlink"/>
            <w:rFonts w:ascii="Arial" w:hAnsi="Arial" w:cs="Arial"/>
          </w:rPr>
          <w:t>9 RESULTADO DA AVALIAÇÃO</w:t>
        </w:r>
        <w:r w:rsidR="000555D2" w:rsidRPr="000555D2">
          <w:rPr>
            <w:rFonts w:ascii="Arial" w:hAnsi="Arial" w:cs="Arial"/>
            <w:webHidden/>
          </w:rPr>
          <w:tab/>
        </w:r>
        <w:r w:rsidR="000555D2" w:rsidRPr="000555D2">
          <w:rPr>
            <w:rFonts w:ascii="Arial" w:hAnsi="Arial" w:cs="Arial"/>
            <w:webHidden/>
          </w:rPr>
          <w:fldChar w:fldCharType="begin"/>
        </w:r>
        <w:r w:rsidR="000555D2" w:rsidRPr="000555D2">
          <w:rPr>
            <w:rFonts w:ascii="Arial" w:hAnsi="Arial" w:cs="Arial"/>
            <w:webHidden/>
          </w:rPr>
          <w:instrText xml:space="preserve"> PAGEREF _Toc181221275 \h </w:instrText>
        </w:r>
        <w:r w:rsidR="000555D2" w:rsidRPr="000555D2">
          <w:rPr>
            <w:rFonts w:ascii="Arial" w:hAnsi="Arial" w:cs="Arial"/>
            <w:webHidden/>
          </w:rPr>
        </w:r>
        <w:r w:rsidR="000555D2" w:rsidRPr="000555D2">
          <w:rPr>
            <w:rFonts w:ascii="Arial" w:hAnsi="Arial" w:cs="Arial"/>
            <w:webHidden/>
          </w:rPr>
          <w:fldChar w:fldCharType="separate"/>
        </w:r>
        <w:r w:rsidR="004C7665">
          <w:rPr>
            <w:rFonts w:ascii="Arial" w:hAnsi="Arial" w:cs="Arial"/>
            <w:webHidden/>
          </w:rPr>
          <w:t>33</w:t>
        </w:r>
        <w:r w:rsidR="000555D2" w:rsidRPr="000555D2">
          <w:rPr>
            <w:rFonts w:ascii="Arial" w:hAnsi="Arial" w:cs="Arial"/>
            <w:webHidden/>
          </w:rPr>
          <w:fldChar w:fldCharType="end"/>
        </w:r>
      </w:hyperlink>
    </w:p>
    <w:p w14:paraId="26B9E454" w14:textId="7AA01E87" w:rsidR="000555D2" w:rsidRPr="000555D2" w:rsidRDefault="002E4766">
      <w:pPr>
        <w:pStyle w:val="Sumrio1"/>
        <w:rPr>
          <w:rFonts w:ascii="Arial" w:eastAsiaTheme="minorEastAsia" w:hAnsi="Arial" w:cs="Arial"/>
          <w:b w:val="0"/>
          <w:bCs w:val="0"/>
          <w:caps w:val="0"/>
          <w:kern w:val="2"/>
          <w:sz w:val="22"/>
          <w:szCs w:val="22"/>
          <w:lang w:eastAsia="pt-BR"/>
          <w14:ligatures w14:val="standardContextual"/>
        </w:rPr>
      </w:pPr>
      <w:hyperlink w:anchor="_Toc181221276" w:history="1">
        <w:r w:rsidR="000555D2" w:rsidRPr="000555D2">
          <w:rPr>
            <w:rStyle w:val="Hyperlink"/>
            <w:rFonts w:ascii="Arial" w:hAnsi="Arial" w:cs="Arial"/>
          </w:rPr>
          <w:t>10 RESPOSTAS AOS QUESITOS</w:t>
        </w:r>
        <w:r w:rsidR="000555D2" w:rsidRPr="000555D2">
          <w:rPr>
            <w:rFonts w:ascii="Arial" w:hAnsi="Arial" w:cs="Arial"/>
            <w:webHidden/>
          </w:rPr>
          <w:tab/>
        </w:r>
        <w:r w:rsidR="000555D2" w:rsidRPr="000555D2">
          <w:rPr>
            <w:rFonts w:ascii="Arial" w:hAnsi="Arial" w:cs="Arial"/>
            <w:webHidden/>
          </w:rPr>
          <w:fldChar w:fldCharType="begin"/>
        </w:r>
        <w:r w:rsidR="000555D2" w:rsidRPr="000555D2">
          <w:rPr>
            <w:rFonts w:ascii="Arial" w:hAnsi="Arial" w:cs="Arial"/>
            <w:webHidden/>
          </w:rPr>
          <w:instrText xml:space="preserve"> PAGEREF _Toc181221276 \h </w:instrText>
        </w:r>
        <w:r w:rsidR="000555D2" w:rsidRPr="000555D2">
          <w:rPr>
            <w:rFonts w:ascii="Arial" w:hAnsi="Arial" w:cs="Arial"/>
            <w:webHidden/>
          </w:rPr>
        </w:r>
        <w:r w:rsidR="000555D2" w:rsidRPr="000555D2">
          <w:rPr>
            <w:rFonts w:ascii="Arial" w:hAnsi="Arial" w:cs="Arial"/>
            <w:webHidden/>
          </w:rPr>
          <w:fldChar w:fldCharType="separate"/>
        </w:r>
        <w:r w:rsidR="004C7665">
          <w:rPr>
            <w:rFonts w:ascii="Arial" w:hAnsi="Arial" w:cs="Arial"/>
            <w:webHidden/>
          </w:rPr>
          <w:t>35</w:t>
        </w:r>
        <w:r w:rsidR="000555D2" w:rsidRPr="000555D2">
          <w:rPr>
            <w:rFonts w:ascii="Arial" w:hAnsi="Arial" w:cs="Arial"/>
            <w:webHidden/>
          </w:rPr>
          <w:fldChar w:fldCharType="end"/>
        </w:r>
      </w:hyperlink>
    </w:p>
    <w:p w14:paraId="4479301D" w14:textId="456C1830" w:rsidR="000555D2" w:rsidRPr="000555D2" w:rsidRDefault="002E4766">
      <w:pPr>
        <w:pStyle w:val="Sumrio1"/>
        <w:rPr>
          <w:rFonts w:ascii="Arial" w:eastAsiaTheme="minorEastAsia" w:hAnsi="Arial" w:cs="Arial"/>
          <w:b w:val="0"/>
          <w:bCs w:val="0"/>
          <w:caps w:val="0"/>
          <w:kern w:val="2"/>
          <w:sz w:val="22"/>
          <w:szCs w:val="22"/>
          <w:lang w:eastAsia="pt-BR"/>
          <w14:ligatures w14:val="standardContextual"/>
        </w:rPr>
      </w:pPr>
      <w:hyperlink w:anchor="_Toc181221277" w:history="1">
        <w:r w:rsidR="000555D2" w:rsidRPr="000555D2">
          <w:rPr>
            <w:rStyle w:val="Hyperlink"/>
            <w:rFonts w:ascii="Arial" w:hAnsi="Arial" w:cs="Arial"/>
          </w:rPr>
          <w:t>11 BIBLIOGRAFIA</w:t>
        </w:r>
        <w:r w:rsidR="000555D2" w:rsidRPr="000555D2">
          <w:rPr>
            <w:rFonts w:ascii="Arial" w:hAnsi="Arial" w:cs="Arial"/>
            <w:webHidden/>
          </w:rPr>
          <w:tab/>
        </w:r>
        <w:r w:rsidR="000555D2" w:rsidRPr="000555D2">
          <w:rPr>
            <w:rFonts w:ascii="Arial" w:hAnsi="Arial" w:cs="Arial"/>
            <w:webHidden/>
          </w:rPr>
          <w:fldChar w:fldCharType="begin"/>
        </w:r>
        <w:r w:rsidR="000555D2" w:rsidRPr="000555D2">
          <w:rPr>
            <w:rFonts w:ascii="Arial" w:hAnsi="Arial" w:cs="Arial"/>
            <w:webHidden/>
          </w:rPr>
          <w:instrText xml:space="preserve"> PAGEREF _Toc181221277 \h </w:instrText>
        </w:r>
        <w:r w:rsidR="000555D2" w:rsidRPr="000555D2">
          <w:rPr>
            <w:rFonts w:ascii="Arial" w:hAnsi="Arial" w:cs="Arial"/>
            <w:webHidden/>
          </w:rPr>
        </w:r>
        <w:r w:rsidR="000555D2" w:rsidRPr="000555D2">
          <w:rPr>
            <w:rFonts w:ascii="Arial" w:hAnsi="Arial" w:cs="Arial"/>
            <w:webHidden/>
          </w:rPr>
          <w:fldChar w:fldCharType="separate"/>
        </w:r>
        <w:r w:rsidR="004C7665">
          <w:rPr>
            <w:rFonts w:ascii="Arial" w:hAnsi="Arial" w:cs="Arial"/>
            <w:webHidden/>
          </w:rPr>
          <w:t>41</w:t>
        </w:r>
        <w:r w:rsidR="000555D2" w:rsidRPr="000555D2">
          <w:rPr>
            <w:rFonts w:ascii="Arial" w:hAnsi="Arial" w:cs="Arial"/>
            <w:webHidden/>
          </w:rPr>
          <w:fldChar w:fldCharType="end"/>
        </w:r>
      </w:hyperlink>
    </w:p>
    <w:p w14:paraId="7837AFAC" w14:textId="21D4D543" w:rsidR="000555D2" w:rsidRPr="000555D2" w:rsidRDefault="002E4766">
      <w:pPr>
        <w:pStyle w:val="Sumrio1"/>
        <w:rPr>
          <w:rFonts w:ascii="Arial" w:eastAsiaTheme="minorEastAsia" w:hAnsi="Arial" w:cs="Arial"/>
          <w:b w:val="0"/>
          <w:bCs w:val="0"/>
          <w:caps w:val="0"/>
          <w:kern w:val="2"/>
          <w:sz w:val="22"/>
          <w:szCs w:val="22"/>
          <w:lang w:eastAsia="pt-BR"/>
          <w14:ligatures w14:val="standardContextual"/>
        </w:rPr>
      </w:pPr>
      <w:hyperlink w:anchor="_Toc181221278" w:history="1">
        <w:r w:rsidR="000555D2" w:rsidRPr="000555D2">
          <w:rPr>
            <w:rStyle w:val="Hyperlink"/>
            <w:rFonts w:ascii="Arial" w:hAnsi="Arial" w:cs="Arial"/>
          </w:rPr>
          <w:t>ANEXO I – MEMÓRIA DE CÁLCULO</w:t>
        </w:r>
        <w:r w:rsidR="000555D2" w:rsidRPr="000555D2">
          <w:rPr>
            <w:rFonts w:ascii="Arial" w:hAnsi="Arial" w:cs="Arial"/>
            <w:webHidden/>
          </w:rPr>
          <w:tab/>
        </w:r>
        <w:r w:rsidR="000555D2" w:rsidRPr="000555D2">
          <w:rPr>
            <w:rFonts w:ascii="Arial" w:hAnsi="Arial" w:cs="Arial"/>
            <w:webHidden/>
          </w:rPr>
          <w:fldChar w:fldCharType="begin"/>
        </w:r>
        <w:r w:rsidR="000555D2" w:rsidRPr="000555D2">
          <w:rPr>
            <w:rFonts w:ascii="Arial" w:hAnsi="Arial" w:cs="Arial"/>
            <w:webHidden/>
          </w:rPr>
          <w:instrText xml:space="preserve"> PAGEREF _Toc181221278 \h </w:instrText>
        </w:r>
        <w:r w:rsidR="000555D2" w:rsidRPr="000555D2">
          <w:rPr>
            <w:rFonts w:ascii="Arial" w:hAnsi="Arial" w:cs="Arial"/>
            <w:webHidden/>
          </w:rPr>
        </w:r>
        <w:r w:rsidR="000555D2" w:rsidRPr="000555D2">
          <w:rPr>
            <w:rFonts w:ascii="Arial" w:hAnsi="Arial" w:cs="Arial"/>
            <w:webHidden/>
          </w:rPr>
          <w:fldChar w:fldCharType="separate"/>
        </w:r>
        <w:r w:rsidR="004C7665">
          <w:rPr>
            <w:rFonts w:ascii="Arial" w:hAnsi="Arial" w:cs="Arial"/>
            <w:webHidden/>
          </w:rPr>
          <w:t>42</w:t>
        </w:r>
        <w:r w:rsidR="000555D2" w:rsidRPr="000555D2">
          <w:rPr>
            <w:rFonts w:ascii="Arial" w:hAnsi="Arial" w:cs="Arial"/>
            <w:webHidden/>
          </w:rPr>
          <w:fldChar w:fldCharType="end"/>
        </w:r>
      </w:hyperlink>
    </w:p>
    <w:p w14:paraId="0B5B47A2" w14:textId="70883632" w:rsidR="000555D2" w:rsidRPr="000555D2" w:rsidRDefault="002E4766">
      <w:pPr>
        <w:pStyle w:val="Sumrio1"/>
        <w:rPr>
          <w:rFonts w:ascii="Arial" w:eastAsiaTheme="minorEastAsia" w:hAnsi="Arial" w:cs="Arial"/>
          <w:b w:val="0"/>
          <w:bCs w:val="0"/>
          <w:caps w:val="0"/>
          <w:kern w:val="2"/>
          <w:sz w:val="22"/>
          <w:szCs w:val="22"/>
          <w:lang w:eastAsia="pt-BR"/>
          <w14:ligatures w14:val="standardContextual"/>
        </w:rPr>
      </w:pPr>
      <w:hyperlink w:anchor="_Toc181221279" w:history="1">
        <w:r w:rsidR="000555D2" w:rsidRPr="000555D2">
          <w:rPr>
            <w:rStyle w:val="Hyperlink"/>
            <w:rFonts w:ascii="Arial" w:hAnsi="Arial" w:cs="Arial"/>
          </w:rPr>
          <w:t>ANEXO II – AMOSTRA</w:t>
        </w:r>
        <w:r w:rsidR="000555D2" w:rsidRPr="000555D2">
          <w:rPr>
            <w:rFonts w:ascii="Arial" w:hAnsi="Arial" w:cs="Arial"/>
            <w:webHidden/>
          </w:rPr>
          <w:tab/>
        </w:r>
        <w:r w:rsidR="000555D2" w:rsidRPr="000555D2">
          <w:rPr>
            <w:rFonts w:ascii="Arial" w:hAnsi="Arial" w:cs="Arial"/>
            <w:webHidden/>
          </w:rPr>
          <w:fldChar w:fldCharType="begin"/>
        </w:r>
        <w:r w:rsidR="000555D2" w:rsidRPr="000555D2">
          <w:rPr>
            <w:rFonts w:ascii="Arial" w:hAnsi="Arial" w:cs="Arial"/>
            <w:webHidden/>
          </w:rPr>
          <w:instrText xml:space="preserve"> PAGEREF _Toc181221279 \h </w:instrText>
        </w:r>
        <w:r w:rsidR="000555D2" w:rsidRPr="000555D2">
          <w:rPr>
            <w:rFonts w:ascii="Arial" w:hAnsi="Arial" w:cs="Arial"/>
            <w:webHidden/>
          </w:rPr>
        </w:r>
        <w:r w:rsidR="000555D2" w:rsidRPr="000555D2">
          <w:rPr>
            <w:rFonts w:ascii="Arial" w:hAnsi="Arial" w:cs="Arial"/>
            <w:webHidden/>
          </w:rPr>
          <w:fldChar w:fldCharType="separate"/>
        </w:r>
        <w:r w:rsidR="004C7665">
          <w:rPr>
            <w:rFonts w:ascii="Arial" w:hAnsi="Arial" w:cs="Arial"/>
            <w:webHidden/>
          </w:rPr>
          <w:t>43</w:t>
        </w:r>
        <w:r w:rsidR="000555D2" w:rsidRPr="000555D2">
          <w:rPr>
            <w:rFonts w:ascii="Arial" w:hAnsi="Arial" w:cs="Arial"/>
            <w:webHidden/>
          </w:rPr>
          <w:fldChar w:fldCharType="end"/>
        </w:r>
      </w:hyperlink>
    </w:p>
    <w:p w14:paraId="1ECEDD69" w14:textId="47D7C5ED" w:rsidR="0092731B" w:rsidRPr="009E23DB" w:rsidRDefault="00662A02" w:rsidP="0092731B">
      <w:pPr>
        <w:jc w:val="center"/>
        <w:rPr>
          <w:rFonts w:ascii="Arial" w:hAnsi="Arial" w:cs="Arial"/>
          <w:sz w:val="24"/>
          <w:szCs w:val="24"/>
        </w:rPr>
      </w:pPr>
      <w:r w:rsidRPr="000555D2">
        <w:rPr>
          <w:rFonts w:ascii="Arial" w:hAnsi="Arial" w:cs="Arial"/>
          <w:sz w:val="24"/>
          <w:szCs w:val="24"/>
        </w:rPr>
        <w:fldChar w:fldCharType="end"/>
      </w:r>
    </w:p>
    <w:p w14:paraId="795F3F3E" w14:textId="77777777" w:rsidR="0092731B" w:rsidRDefault="0092731B" w:rsidP="0092731B">
      <w:pPr>
        <w:jc w:val="center"/>
        <w:rPr>
          <w:rFonts w:ascii="Arial" w:hAnsi="Arial" w:cs="Arial"/>
          <w:sz w:val="24"/>
          <w:szCs w:val="24"/>
        </w:rPr>
      </w:pPr>
    </w:p>
    <w:p w14:paraId="5C9DB77B" w14:textId="77777777" w:rsidR="0092731B" w:rsidRDefault="0092731B" w:rsidP="0092731B">
      <w:pPr>
        <w:jc w:val="center"/>
        <w:rPr>
          <w:rFonts w:ascii="Arial" w:hAnsi="Arial" w:cs="Arial"/>
          <w:sz w:val="24"/>
          <w:szCs w:val="24"/>
        </w:rPr>
      </w:pPr>
    </w:p>
    <w:p w14:paraId="4B881891" w14:textId="3F234D0A" w:rsidR="0092731B" w:rsidRDefault="0092731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484F54B8" w14:textId="5222E7D6" w:rsidR="0092731B" w:rsidRDefault="0092731B" w:rsidP="0092731B">
      <w:pPr>
        <w:pStyle w:val="Ttulo1"/>
        <w:spacing w:line="480" w:lineRule="auto"/>
      </w:pPr>
      <w:bookmarkStart w:id="1" w:name="_Toc181221267"/>
      <w:r>
        <w:lastRenderedPageBreak/>
        <w:t>1 OBJETIVO DO LAUDO</w:t>
      </w:r>
      <w:r w:rsidR="00EB2E10">
        <w:t xml:space="preserve"> E SOLICITANTE DA AVALIAÇÃO</w:t>
      </w:r>
      <w:bookmarkEnd w:id="1"/>
    </w:p>
    <w:p w14:paraId="245526E4" w14:textId="77777777" w:rsidR="0092731B" w:rsidRDefault="0092731B" w:rsidP="0092731B">
      <w:pPr>
        <w:spacing w:line="480" w:lineRule="auto"/>
        <w:jc w:val="both"/>
        <w:rPr>
          <w:rFonts w:ascii="Arial" w:hAnsi="Arial" w:cs="Arial"/>
          <w:sz w:val="24"/>
          <w:szCs w:val="24"/>
        </w:rPr>
      </w:pPr>
    </w:p>
    <w:p w14:paraId="72F35464" w14:textId="217FBC8B" w:rsidR="0092731B" w:rsidRDefault="0092731B" w:rsidP="00884506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O presente documento tem a finalidade de avaliar pelo valor de mercado do imóvel o bem </w:t>
      </w:r>
      <w:r w:rsidRPr="00884506">
        <w:rPr>
          <w:rFonts w:ascii="Arial" w:hAnsi="Arial" w:cs="Arial"/>
          <w:sz w:val="24"/>
          <w:szCs w:val="24"/>
        </w:rPr>
        <w:t xml:space="preserve">indicado no Processo nº: </w:t>
      </w:r>
      <w:r w:rsidR="001F0935" w:rsidRPr="001F0935">
        <w:rPr>
          <w:rFonts w:ascii="Arial" w:hAnsi="Arial" w:cs="Arial"/>
          <w:sz w:val="24"/>
          <w:szCs w:val="24"/>
        </w:rPr>
        <w:t>0800203-22.2023.8.10.0113</w:t>
      </w:r>
      <w:r w:rsidRPr="00884506">
        <w:rPr>
          <w:rFonts w:ascii="Arial" w:hAnsi="Arial" w:cs="Arial"/>
          <w:sz w:val="24"/>
          <w:szCs w:val="24"/>
        </w:rPr>
        <w:t xml:space="preserve">, conforme mandado de avaliação de Id </w:t>
      </w:r>
      <w:r w:rsidR="001F0935" w:rsidRPr="001F0935">
        <w:rPr>
          <w:rFonts w:ascii="Arial" w:hAnsi="Arial" w:cs="Arial"/>
          <w:sz w:val="24"/>
          <w:szCs w:val="24"/>
        </w:rPr>
        <w:t>129707448</w:t>
      </w:r>
      <w:r w:rsidRPr="00884506">
        <w:rPr>
          <w:rFonts w:ascii="Arial" w:hAnsi="Arial" w:cs="Arial"/>
          <w:sz w:val="24"/>
          <w:szCs w:val="24"/>
        </w:rPr>
        <w:t>, expedido pel</w:t>
      </w:r>
      <w:r w:rsidR="00884506" w:rsidRPr="00884506">
        <w:rPr>
          <w:rFonts w:ascii="Arial" w:hAnsi="Arial" w:cs="Arial"/>
          <w:sz w:val="24"/>
          <w:szCs w:val="24"/>
        </w:rPr>
        <w:t>a</w:t>
      </w:r>
      <w:r w:rsidRPr="00884506">
        <w:rPr>
          <w:rFonts w:ascii="Arial" w:hAnsi="Arial" w:cs="Arial"/>
          <w:sz w:val="24"/>
          <w:szCs w:val="24"/>
        </w:rPr>
        <w:t xml:space="preserve"> Dr</w:t>
      </w:r>
      <w:r w:rsidR="00884506" w:rsidRPr="00884506">
        <w:rPr>
          <w:rFonts w:ascii="Arial" w:hAnsi="Arial" w:cs="Arial"/>
          <w:sz w:val="24"/>
          <w:szCs w:val="24"/>
        </w:rPr>
        <w:t>a</w:t>
      </w:r>
      <w:r w:rsidRPr="00884506">
        <w:rPr>
          <w:rFonts w:ascii="Arial" w:hAnsi="Arial" w:cs="Arial"/>
          <w:sz w:val="24"/>
          <w:szCs w:val="24"/>
        </w:rPr>
        <w:t xml:space="preserve">. </w:t>
      </w:r>
      <w:r w:rsidR="001F0935" w:rsidRPr="001F0935">
        <w:rPr>
          <w:rFonts w:ascii="Arial" w:hAnsi="Arial" w:cs="Arial"/>
          <w:sz w:val="24"/>
          <w:szCs w:val="24"/>
        </w:rPr>
        <w:t>RAFAELLA DE OLIVEIRA SAIF RODRIGUES</w:t>
      </w:r>
      <w:r w:rsidR="00884506" w:rsidRPr="00884506">
        <w:rPr>
          <w:rFonts w:ascii="Arial" w:hAnsi="Arial" w:cs="Arial"/>
          <w:sz w:val="24"/>
          <w:szCs w:val="24"/>
        </w:rPr>
        <w:t>, Juíza de Direito</w:t>
      </w:r>
      <w:r w:rsidR="00884506">
        <w:rPr>
          <w:rFonts w:ascii="Arial" w:hAnsi="Arial" w:cs="Arial"/>
          <w:sz w:val="24"/>
          <w:szCs w:val="24"/>
        </w:rPr>
        <w:t xml:space="preserve"> da</w:t>
      </w:r>
      <w:r w:rsidR="00884506" w:rsidRPr="00884506">
        <w:rPr>
          <w:rFonts w:ascii="Arial" w:hAnsi="Arial" w:cs="Arial"/>
          <w:sz w:val="24"/>
          <w:szCs w:val="24"/>
        </w:rPr>
        <w:t xml:space="preserve"> </w:t>
      </w:r>
      <w:r w:rsidRPr="00884506">
        <w:rPr>
          <w:rFonts w:ascii="Arial" w:hAnsi="Arial" w:cs="Arial"/>
          <w:sz w:val="24"/>
          <w:szCs w:val="24"/>
        </w:rPr>
        <w:t xml:space="preserve">Vara </w:t>
      </w:r>
      <w:r w:rsidR="001F0935">
        <w:rPr>
          <w:rFonts w:ascii="Arial" w:hAnsi="Arial" w:cs="Arial"/>
          <w:sz w:val="24"/>
          <w:szCs w:val="24"/>
        </w:rPr>
        <w:t xml:space="preserve">Única </w:t>
      </w:r>
      <w:r w:rsidRPr="00884506">
        <w:rPr>
          <w:rFonts w:ascii="Arial" w:hAnsi="Arial" w:cs="Arial"/>
          <w:sz w:val="24"/>
          <w:szCs w:val="24"/>
        </w:rPr>
        <w:t xml:space="preserve">do Termo de </w:t>
      </w:r>
      <w:r w:rsidR="001F0935">
        <w:rPr>
          <w:rFonts w:ascii="Arial" w:hAnsi="Arial" w:cs="Arial"/>
          <w:sz w:val="24"/>
          <w:szCs w:val="24"/>
        </w:rPr>
        <w:t>Raposa</w:t>
      </w:r>
      <w:r w:rsidRPr="00884506">
        <w:rPr>
          <w:rFonts w:ascii="Arial" w:hAnsi="Arial" w:cs="Arial"/>
          <w:sz w:val="24"/>
          <w:szCs w:val="24"/>
        </w:rPr>
        <w:t>/MA</w:t>
      </w:r>
      <w:r>
        <w:rPr>
          <w:rFonts w:ascii="Arial" w:hAnsi="Arial" w:cs="Arial"/>
          <w:sz w:val="24"/>
          <w:szCs w:val="24"/>
        </w:rPr>
        <w:t>.</w:t>
      </w:r>
    </w:p>
    <w:p w14:paraId="54B55DD2" w14:textId="77777777" w:rsidR="00731E7D" w:rsidRDefault="00731E7D" w:rsidP="00884506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</w:p>
    <w:p w14:paraId="2008CE20" w14:textId="6349D5DD" w:rsidR="00DE3B3A" w:rsidRDefault="00DE3B3A" w:rsidP="00DE3B3A">
      <w:pPr>
        <w:pStyle w:val="Ttulo1"/>
        <w:spacing w:line="480" w:lineRule="auto"/>
      </w:pPr>
      <w:bookmarkStart w:id="2" w:name="_Toc181221268"/>
      <w:r>
        <w:t>2 AVALIADOR</w:t>
      </w:r>
      <w:r w:rsidR="000051BA">
        <w:t>ES</w:t>
      </w:r>
      <w:bookmarkEnd w:id="2"/>
    </w:p>
    <w:p w14:paraId="251F4123" w14:textId="77777777" w:rsidR="00731E7D" w:rsidRDefault="00731E7D" w:rsidP="001F0935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</w:p>
    <w:p w14:paraId="45B9004D" w14:textId="77777777" w:rsidR="006D5303" w:rsidRDefault="006D5303" w:rsidP="006D5303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avaliação foi realizada por ADONIRAN DE SOUSA PEREIRA, Oficial de Justiça, Mat. 166553. G</w:t>
      </w:r>
      <w:r w:rsidRPr="004F4947">
        <w:rPr>
          <w:rFonts w:ascii="Arial" w:hAnsi="Arial" w:cs="Arial"/>
          <w:sz w:val="24"/>
          <w:szCs w:val="24"/>
        </w:rPr>
        <w:t>raduado em Ciências Contábeis</w:t>
      </w:r>
      <w:r>
        <w:rPr>
          <w:rFonts w:ascii="Arial" w:hAnsi="Arial" w:cs="Arial"/>
          <w:sz w:val="24"/>
          <w:szCs w:val="24"/>
        </w:rPr>
        <w:t>,</w:t>
      </w:r>
      <w:r w:rsidRPr="004F4947">
        <w:rPr>
          <w:rFonts w:ascii="Arial" w:hAnsi="Arial" w:cs="Arial"/>
          <w:sz w:val="24"/>
          <w:szCs w:val="24"/>
        </w:rPr>
        <w:t xml:space="preserve"> Administração</w:t>
      </w:r>
      <w:r>
        <w:rPr>
          <w:rFonts w:ascii="Arial" w:hAnsi="Arial" w:cs="Arial"/>
          <w:sz w:val="24"/>
          <w:szCs w:val="24"/>
        </w:rPr>
        <w:t xml:space="preserve"> e</w:t>
      </w:r>
      <w:r w:rsidRPr="004F4947">
        <w:rPr>
          <w:rFonts w:ascii="Arial" w:hAnsi="Arial" w:cs="Arial"/>
          <w:sz w:val="24"/>
          <w:szCs w:val="24"/>
        </w:rPr>
        <w:t xml:space="preserve"> Matemática.</w:t>
      </w:r>
      <w:r>
        <w:rPr>
          <w:rFonts w:ascii="Arial" w:hAnsi="Arial" w:cs="Arial"/>
          <w:sz w:val="24"/>
          <w:szCs w:val="24"/>
        </w:rPr>
        <w:t xml:space="preserve"> </w:t>
      </w:r>
      <w:r w:rsidRPr="007521F4">
        <w:rPr>
          <w:rFonts w:ascii="Arial" w:hAnsi="Arial" w:cs="Arial"/>
          <w:sz w:val="24"/>
          <w:szCs w:val="24"/>
        </w:rPr>
        <w:t>Especiali</w:t>
      </w:r>
      <w:r>
        <w:rPr>
          <w:rFonts w:ascii="Arial" w:hAnsi="Arial" w:cs="Arial"/>
          <w:sz w:val="24"/>
          <w:szCs w:val="24"/>
        </w:rPr>
        <w:t>sta</w:t>
      </w:r>
      <w:r w:rsidRPr="007521F4">
        <w:rPr>
          <w:rFonts w:ascii="Arial" w:hAnsi="Arial" w:cs="Arial"/>
          <w:sz w:val="24"/>
          <w:szCs w:val="24"/>
        </w:rPr>
        <w:t xml:space="preserve"> em Controlado</w:t>
      </w:r>
      <w:r>
        <w:rPr>
          <w:rFonts w:ascii="Arial" w:hAnsi="Arial" w:cs="Arial"/>
          <w:sz w:val="24"/>
          <w:szCs w:val="24"/>
        </w:rPr>
        <w:t>r</w:t>
      </w:r>
      <w:r w:rsidRPr="007521F4">
        <w:rPr>
          <w:rFonts w:ascii="Arial" w:hAnsi="Arial" w:cs="Arial"/>
          <w:sz w:val="24"/>
          <w:szCs w:val="24"/>
        </w:rPr>
        <w:t>ia, Auditoria e Perícia Contábil</w:t>
      </w:r>
      <w:r>
        <w:rPr>
          <w:rFonts w:ascii="Arial" w:hAnsi="Arial" w:cs="Arial"/>
          <w:sz w:val="24"/>
          <w:szCs w:val="24"/>
        </w:rPr>
        <w:t xml:space="preserve">, </w:t>
      </w:r>
      <w:r w:rsidRPr="007521F4">
        <w:rPr>
          <w:rFonts w:ascii="Arial" w:hAnsi="Arial" w:cs="Arial"/>
          <w:sz w:val="24"/>
          <w:szCs w:val="24"/>
        </w:rPr>
        <w:t>Gestão Pública</w:t>
      </w:r>
      <w:r>
        <w:rPr>
          <w:rFonts w:ascii="Arial" w:hAnsi="Arial" w:cs="Arial"/>
          <w:sz w:val="24"/>
          <w:szCs w:val="24"/>
        </w:rPr>
        <w:t xml:space="preserve">, </w:t>
      </w:r>
      <w:r w:rsidRPr="007521F4">
        <w:rPr>
          <w:rFonts w:ascii="Arial" w:hAnsi="Arial" w:cs="Arial"/>
          <w:sz w:val="24"/>
          <w:szCs w:val="24"/>
        </w:rPr>
        <w:t>Educação a Distância com Habilitação em Tec</w:t>
      </w:r>
      <w:r>
        <w:rPr>
          <w:rFonts w:ascii="Arial" w:hAnsi="Arial" w:cs="Arial"/>
          <w:sz w:val="24"/>
          <w:szCs w:val="24"/>
        </w:rPr>
        <w:t xml:space="preserve">nologias </w:t>
      </w:r>
      <w:r w:rsidRPr="007521F4">
        <w:rPr>
          <w:rFonts w:ascii="Arial" w:hAnsi="Arial" w:cs="Arial"/>
          <w:sz w:val="24"/>
          <w:szCs w:val="24"/>
        </w:rPr>
        <w:t>Educacionais</w:t>
      </w:r>
      <w:r>
        <w:rPr>
          <w:rFonts w:ascii="Arial" w:hAnsi="Arial" w:cs="Arial"/>
          <w:sz w:val="24"/>
          <w:szCs w:val="24"/>
        </w:rPr>
        <w:t xml:space="preserve">, </w:t>
      </w:r>
      <w:r w:rsidRPr="007521F4">
        <w:rPr>
          <w:rFonts w:ascii="Arial" w:hAnsi="Arial" w:cs="Arial"/>
          <w:sz w:val="24"/>
          <w:szCs w:val="24"/>
        </w:rPr>
        <w:t>Direito Empresarial</w:t>
      </w:r>
      <w:r>
        <w:rPr>
          <w:rFonts w:ascii="Arial" w:hAnsi="Arial" w:cs="Arial"/>
          <w:sz w:val="24"/>
          <w:szCs w:val="24"/>
        </w:rPr>
        <w:t xml:space="preserve"> e </w:t>
      </w:r>
      <w:r w:rsidRPr="007521F4">
        <w:rPr>
          <w:rFonts w:ascii="Arial" w:hAnsi="Arial" w:cs="Arial"/>
          <w:sz w:val="24"/>
          <w:szCs w:val="24"/>
        </w:rPr>
        <w:t>Administração Pública</w:t>
      </w:r>
      <w:r>
        <w:rPr>
          <w:rFonts w:ascii="Arial" w:hAnsi="Arial" w:cs="Arial"/>
          <w:sz w:val="24"/>
          <w:szCs w:val="24"/>
        </w:rPr>
        <w:t>.</w:t>
      </w:r>
      <w:r w:rsidRPr="004F4947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Mestre</w:t>
      </w:r>
      <w:r w:rsidRPr="004F4947">
        <w:rPr>
          <w:rFonts w:ascii="Arial" w:hAnsi="Arial" w:cs="Arial"/>
          <w:sz w:val="24"/>
          <w:szCs w:val="24"/>
        </w:rPr>
        <w:t xml:space="preserve"> em Administração e Contabilidade</w:t>
      </w:r>
      <w:r>
        <w:rPr>
          <w:rFonts w:ascii="Arial" w:hAnsi="Arial" w:cs="Arial"/>
          <w:sz w:val="24"/>
          <w:szCs w:val="24"/>
        </w:rPr>
        <w:t>.</w:t>
      </w:r>
    </w:p>
    <w:p w14:paraId="1761793B" w14:textId="03AA584F" w:rsidR="00107B0E" w:rsidRDefault="00804859" w:rsidP="001F0935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avaliação também contou com a participação da servidora</w:t>
      </w:r>
      <w:r w:rsidR="000051BA">
        <w:rPr>
          <w:rFonts w:ascii="Arial" w:hAnsi="Arial" w:cs="Arial"/>
          <w:sz w:val="24"/>
          <w:szCs w:val="24"/>
        </w:rPr>
        <w:t xml:space="preserve"> </w:t>
      </w:r>
      <w:r w:rsidR="001F0935" w:rsidRPr="001F0935">
        <w:rPr>
          <w:rFonts w:ascii="Arial" w:hAnsi="Arial" w:cs="Arial"/>
          <w:sz w:val="24"/>
          <w:szCs w:val="24"/>
        </w:rPr>
        <w:t>JACIARA MONTEIRO SANTOS RODRIGUES</w:t>
      </w:r>
      <w:r w:rsidR="001F0935">
        <w:rPr>
          <w:rFonts w:ascii="Arial" w:hAnsi="Arial" w:cs="Arial"/>
          <w:sz w:val="24"/>
          <w:szCs w:val="24"/>
        </w:rPr>
        <w:t xml:space="preserve">, Oficiala de Justiça/TJMA, Mat. </w:t>
      </w:r>
      <w:r w:rsidR="001F0935" w:rsidRPr="00FE7947">
        <w:rPr>
          <w:rFonts w:ascii="Arial" w:hAnsi="Arial" w:cs="Arial"/>
          <w:sz w:val="24"/>
          <w:szCs w:val="24"/>
        </w:rPr>
        <w:t>107375</w:t>
      </w:r>
      <w:r w:rsidR="001F0935">
        <w:rPr>
          <w:rFonts w:ascii="Arial" w:hAnsi="Arial" w:cs="Arial"/>
          <w:sz w:val="24"/>
          <w:szCs w:val="24"/>
        </w:rPr>
        <w:t xml:space="preserve">. </w:t>
      </w:r>
      <w:r w:rsidR="001F0935" w:rsidRPr="001F0935">
        <w:rPr>
          <w:rFonts w:ascii="Arial" w:hAnsi="Arial" w:cs="Arial"/>
          <w:sz w:val="24"/>
          <w:szCs w:val="24"/>
        </w:rPr>
        <w:t>Bacharela em Direito</w:t>
      </w:r>
      <w:r w:rsidR="001F0935">
        <w:rPr>
          <w:rFonts w:ascii="Arial" w:hAnsi="Arial" w:cs="Arial"/>
          <w:sz w:val="24"/>
          <w:szCs w:val="24"/>
        </w:rPr>
        <w:t>,</w:t>
      </w:r>
      <w:r w:rsidR="001F0935" w:rsidRPr="001F0935">
        <w:rPr>
          <w:rFonts w:ascii="Arial" w:hAnsi="Arial" w:cs="Arial"/>
          <w:sz w:val="24"/>
          <w:szCs w:val="24"/>
        </w:rPr>
        <w:t xml:space="preserve"> Especialista em Direito Processual Civil</w:t>
      </w:r>
      <w:r w:rsidR="001F0935">
        <w:rPr>
          <w:rFonts w:ascii="Arial" w:hAnsi="Arial" w:cs="Arial"/>
          <w:sz w:val="24"/>
          <w:szCs w:val="24"/>
        </w:rPr>
        <w:t xml:space="preserve">, </w:t>
      </w:r>
      <w:r w:rsidR="001F0935" w:rsidRPr="001F0935">
        <w:rPr>
          <w:rFonts w:ascii="Arial" w:hAnsi="Arial" w:cs="Arial"/>
          <w:sz w:val="24"/>
          <w:szCs w:val="24"/>
        </w:rPr>
        <w:t>Gestão</w:t>
      </w:r>
      <w:r w:rsidR="00851DBA">
        <w:rPr>
          <w:rFonts w:ascii="Arial" w:hAnsi="Arial" w:cs="Arial"/>
          <w:sz w:val="24"/>
          <w:szCs w:val="24"/>
        </w:rPr>
        <w:t xml:space="preserve"> Pública</w:t>
      </w:r>
      <w:r w:rsidR="002E38A8">
        <w:rPr>
          <w:rFonts w:ascii="Arial" w:hAnsi="Arial" w:cs="Arial"/>
          <w:sz w:val="24"/>
          <w:szCs w:val="24"/>
        </w:rPr>
        <w:t xml:space="preserve"> e em</w:t>
      </w:r>
      <w:r w:rsidR="001F0935" w:rsidRPr="001F0935">
        <w:rPr>
          <w:rFonts w:ascii="Arial" w:hAnsi="Arial" w:cs="Arial"/>
          <w:sz w:val="24"/>
          <w:szCs w:val="24"/>
        </w:rPr>
        <w:t xml:space="preserve"> Especialista em Avaliação Pericial</w:t>
      </w:r>
      <w:r w:rsidR="00731E7D">
        <w:rPr>
          <w:rFonts w:ascii="Arial" w:hAnsi="Arial" w:cs="Arial"/>
          <w:sz w:val="24"/>
          <w:szCs w:val="24"/>
        </w:rPr>
        <w:t xml:space="preserve"> </w:t>
      </w:r>
      <w:r w:rsidR="001F0935" w:rsidRPr="001F0935">
        <w:rPr>
          <w:rFonts w:ascii="Arial" w:hAnsi="Arial" w:cs="Arial"/>
          <w:sz w:val="24"/>
          <w:szCs w:val="24"/>
        </w:rPr>
        <w:t>de Bens e Direitos</w:t>
      </w:r>
      <w:r w:rsidR="00201880">
        <w:rPr>
          <w:rFonts w:ascii="Arial" w:hAnsi="Arial" w:cs="Arial"/>
          <w:sz w:val="24"/>
          <w:szCs w:val="24"/>
        </w:rPr>
        <w:t>.</w:t>
      </w:r>
    </w:p>
    <w:p w14:paraId="1832DCF6" w14:textId="4BDFC7EA" w:rsidR="00DA60C0" w:rsidRDefault="00DA60C0" w:rsidP="001F0935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Os dois servidores ficam à disposição deste juízo para qualquer esclarecimento que seja necessário.</w:t>
      </w:r>
    </w:p>
    <w:p w14:paraId="4F202A6F" w14:textId="77777777" w:rsidR="00DE3B3A" w:rsidRDefault="00DE3B3A" w:rsidP="00936198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</w:p>
    <w:p w14:paraId="677A04D6" w14:textId="77777777" w:rsidR="009F79AB" w:rsidRDefault="009F79AB">
      <w:pPr>
        <w:rPr>
          <w:rFonts w:ascii="Arial" w:eastAsiaTheme="majorEastAsia" w:hAnsi="Arial" w:cstheme="majorBidi"/>
          <w:b/>
          <w:sz w:val="24"/>
          <w:szCs w:val="32"/>
        </w:rPr>
      </w:pPr>
      <w:r>
        <w:br w:type="page"/>
      </w:r>
    </w:p>
    <w:p w14:paraId="44A0971C" w14:textId="5DC847DE" w:rsidR="00107B0E" w:rsidRDefault="00107B0E" w:rsidP="00107B0E">
      <w:pPr>
        <w:pStyle w:val="Ttulo1"/>
        <w:spacing w:line="480" w:lineRule="auto"/>
      </w:pPr>
      <w:bookmarkStart w:id="3" w:name="_Toc181221269"/>
      <w:r>
        <w:lastRenderedPageBreak/>
        <w:t>3 INSTRUMENTO</w:t>
      </w:r>
      <w:r w:rsidR="001E72E4">
        <w:t>S</w:t>
      </w:r>
      <w:r>
        <w:t xml:space="preserve"> DE CÁLCULO UTILIZADO</w:t>
      </w:r>
      <w:r w:rsidR="00C12F11">
        <w:t>S</w:t>
      </w:r>
      <w:bookmarkEnd w:id="3"/>
    </w:p>
    <w:p w14:paraId="1704A9E2" w14:textId="77777777" w:rsidR="001807C0" w:rsidRDefault="001807C0" w:rsidP="001E72E4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</w:p>
    <w:p w14:paraId="7596231C" w14:textId="4471E24C" w:rsidR="009F79AB" w:rsidRDefault="00107B0E" w:rsidP="001E72E4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Foram utilizadas as planilhas de autoria do Prof. </w:t>
      </w:r>
      <w:r w:rsidRPr="00107B0E">
        <w:rPr>
          <w:rFonts w:ascii="Arial" w:hAnsi="Arial" w:cs="Arial"/>
          <w:sz w:val="24"/>
          <w:szCs w:val="24"/>
        </w:rPr>
        <w:t>SAMUEL JESUS DE OLIVEIRA</w:t>
      </w:r>
      <w:r>
        <w:rPr>
          <w:rFonts w:ascii="Arial" w:hAnsi="Arial" w:cs="Arial"/>
          <w:sz w:val="24"/>
          <w:szCs w:val="24"/>
        </w:rPr>
        <w:t xml:space="preserve">, </w:t>
      </w:r>
      <w:r w:rsidRPr="00107B0E">
        <w:rPr>
          <w:rFonts w:ascii="Arial" w:hAnsi="Arial" w:cs="Arial"/>
          <w:sz w:val="24"/>
          <w:szCs w:val="24"/>
        </w:rPr>
        <w:t>Oficial de Justiça Avaliador Federal/TRT 15º Região</w:t>
      </w:r>
      <w:r>
        <w:rPr>
          <w:rFonts w:ascii="Arial" w:hAnsi="Arial" w:cs="Arial"/>
          <w:sz w:val="24"/>
          <w:szCs w:val="24"/>
        </w:rPr>
        <w:t xml:space="preserve">. </w:t>
      </w:r>
      <w:r w:rsidR="001E72E4">
        <w:rPr>
          <w:rFonts w:ascii="Arial" w:hAnsi="Arial" w:cs="Arial"/>
          <w:sz w:val="24"/>
          <w:szCs w:val="24"/>
        </w:rPr>
        <w:t xml:space="preserve">Tal instrumento é tão eficiente na realização de avaliação de bens por inferência estatística </w:t>
      </w:r>
      <w:r w:rsidR="00CA72A2">
        <w:rPr>
          <w:rFonts w:ascii="Arial" w:hAnsi="Arial" w:cs="Arial"/>
          <w:sz w:val="24"/>
          <w:szCs w:val="24"/>
        </w:rPr>
        <w:t>quanto</w:t>
      </w:r>
      <w:r w:rsidR="001E72E4">
        <w:rPr>
          <w:rFonts w:ascii="Arial" w:hAnsi="Arial" w:cs="Arial"/>
          <w:sz w:val="24"/>
          <w:szCs w:val="24"/>
        </w:rPr>
        <w:t xml:space="preserve"> os sistemas </w:t>
      </w:r>
      <w:proofErr w:type="spellStart"/>
      <w:r w:rsidR="001E72E4">
        <w:rPr>
          <w:rFonts w:ascii="Arial" w:hAnsi="Arial" w:cs="Arial"/>
          <w:sz w:val="24"/>
          <w:szCs w:val="24"/>
        </w:rPr>
        <w:t>SisDEA</w:t>
      </w:r>
      <w:proofErr w:type="spellEnd"/>
      <w:r w:rsidR="001E72E4">
        <w:rPr>
          <w:rFonts w:ascii="Arial" w:hAnsi="Arial" w:cs="Arial"/>
          <w:sz w:val="24"/>
          <w:szCs w:val="24"/>
        </w:rPr>
        <w:t xml:space="preserve"> e INFER32. Tais </w:t>
      </w:r>
      <w:r w:rsidR="00E731FB">
        <w:rPr>
          <w:rFonts w:ascii="Arial" w:hAnsi="Arial" w:cs="Arial"/>
          <w:sz w:val="24"/>
          <w:szCs w:val="24"/>
        </w:rPr>
        <w:t>planilhas</w:t>
      </w:r>
      <w:r w:rsidR="001E72E4">
        <w:rPr>
          <w:rFonts w:ascii="Arial" w:hAnsi="Arial" w:cs="Arial"/>
          <w:sz w:val="24"/>
          <w:szCs w:val="24"/>
        </w:rPr>
        <w:t xml:space="preserve"> foram </w:t>
      </w:r>
      <w:r w:rsidR="001E72E4" w:rsidRPr="001E72E4">
        <w:rPr>
          <w:rFonts w:ascii="Arial" w:hAnsi="Arial" w:cs="Arial"/>
          <w:sz w:val="24"/>
          <w:szCs w:val="24"/>
        </w:rPr>
        <w:t>reconhecid</w:t>
      </w:r>
      <w:r w:rsidR="00A64A30">
        <w:rPr>
          <w:rFonts w:ascii="Arial" w:hAnsi="Arial" w:cs="Arial"/>
          <w:sz w:val="24"/>
          <w:szCs w:val="24"/>
        </w:rPr>
        <w:t>a</w:t>
      </w:r>
      <w:r w:rsidR="001E72E4" w:rsidRPr="001E72E4">
        <w:rPr>
          <w:rFonts w:ascii="Arial" w:hAnsi="Arial" w:cs="Arial"/>
          <w:sz w:val="24"/>
          <w:szCs w:val="24"/>
        </w:rPr>
        <w:t>s pelo Conselho Nacional de Justiça, durante a 346ª Sessão Ordinária e publicadas no Portal de Boas Práticas do Conselho Nacional de Justiça (CNJ)</w:t>
      </w:r>
      <w:r w:rsidR="001E72E4">
        <w:rPr>
          <w:rFonts w:ascii="Arial" w:hAnsi="Arial" w:cs="Arial"/>
          <w:sz w:val="24"/>
          <w:szCs w:val="24"/>
        </w:rPr>
        <w:t xml:space="preserve">, conforme é possível </w:t>
      </w:r>
      <w:r w:rsidR="00422BA6">
        <w:rPr>
          <w:rFonts w:ascii="Arial" w:hAnsi="Arial" w:cs="Arial"/>
          <w:sz w:val="24"/>
          <w:szCs w:val="24"/>
        </w:rPr>
        <w:t xml:space="preserve">acessar via </w:t>
      </w:r>
      <w:r w:rsidR="001E72E4">
        <w:rPr>
          <w:rFonts w:ascii="Arial" w:hAnsi="Arial" w:cs="Arial"/>
          <w:sz w:val="24"/>
          <w:szCs w:val="24"/>
        </w:rPr>
        <w:t>link (</w:t>
      </w:r>
      <w:hyperlink r:id="rId9" w:history="1">
        <w:r w:rsidR="001E72E4" w:rsidRPr="002C6912">
          <w:rPr>
            <w:rStyle w:val="Hyperlink"/>
            <w:rFonts w:ascii="Arial" w:hAnsi="Arial" w:cs="Arial"/>
            <w:sz w:val="24"/>
            <w:szCs w:val="24"/>
          </w:rPr>
          <w:t>https://boaspraticas.cnj.jus.br/pratica/316</w:t>
        </w:r>
      </w:hyperlink>
      <w:r w:rsidR="001E72E4">
        <w:rPr>
          <w:rFonts w:ascii="Arial" w:hAnsi="Arial" w:cs="Arial"/>
          <w:sz w:val="24"/>
          <w:szCs w:val="24"/>
        </w:rPr>
        <w:t>). Outros materiais podem ser consultados no site (</w:t>
      </w:r>
      <w:hyperlink r:id="rId10" w:history="1">
        <w:r w:rsidR="001E72E4" w:rsidRPr="002C6912">
          <w:rPr>
            <w:rStyle w:val="Hyperlink"/>
            <w:rFonts w:ascii="Arial" w:hAnsi="Arial" w:cs="Arial"/>
            <w:sz w:val="24"/>
            <w:szCs w:val="24"/>
          </w:rPr>
          <w:t>https://oficialavaliador.com.br/</w:t>
        </w:r>
      </w:hyperlink>
      <w:r w:rsidR="001E72E4">
        <w:rPr>
          <w:rFonts w:ascii="Arial" w:hAnsi="Arial" w:cs="Arial"/>
          <w:sz w:val="24"/>
          <w:szCs w:val="24"/>
        </w:rPr>
        <w:t>)</w:t>
      </w:r>
      <w:r>
        <w:rPr>
          <w:rFonts w:ascii="Arial" w:hAnsi="Arial" w:cs="Arial"/>
          <w:sz w:val="24"/>
          <w:szCs w:val="24"/>
        </w:rPr>
        <w:t>.</w:t>
      </w:r>
      <w:r w:rsidR="009F79AB">
        <w:rPr>
          <w:rFonts w:ascii="Arial" w:hAnsi="Arial" w:cs="Arial"/>
          <w:sz w:val="24"/>
          <w:szCs w:val="24"/>
        </w:rPr>
        <w:t xml:space="preserve"> Para aferição da área do terreno e da área construída, foi feita medição tanto </w:t>
      </w:r>
      <w:r w:rsidR="009F79AB" w:rsidRPr="009F79AB">
        <w:rPr>
          <w:rFonts w:ascii="Arial" w:hAnsi="Arial" w:cs="Arial"/>
          <w:i/>
          <w:iCs/>
          <w:sz w:val="24"/>
          <w:szCs w:val="24"/>
        </w:rPr>
        <w:t>in loco</w:t>
      </w:r>
      <w:r w:rsidR="009F79AB">
        <w:rPr>
          <w:rFonts w:ascii="Arial" w:hAnsi="Arial" w:cs="Arial"/>
          <w:sz w:val="24"/>
          <w:szCs w:val="24"/>
        </w:rPr>
        <w:t xml:space="preserve"> com trena quanto com uso do </w:t>
      </w:r>
      <w:r w:rsidR="009F79AB" w:rsidRPr="009F79AB">
        <w:rPr>
          <w:rFonts w:ascii="Arial" w:hAnsi="Arial" w:cs="Arial"/>
          <w:i/>
          <w:iCs/>
          <w:sz w:val="24"/>
          <w:szCs w:val="24"/>
        </w:rPr>
        <w:t xml:space="preserve">Google </w:t>
      </w:r>
      <w:proofErr w:type="spellStart"/>
      <w:r w:rsidR="009F79AB" w:rsidRPr="009F79AB">
        <w:rPr>
          <w:rFonts w:ascii="Arial" w:hAnsi="Arial" w:cs="Arial"/>
          <w:i/>
          <w:iCs/>
          <w:sz w:val="24"/>
          <w:szCs w:val="24"/>
        </w:rPr>
        <w:t>Eearth</w:t>
      </w:r>
      <w:proofErr w:type="spellEnd"/>
      <w:r w:rsidR="009F79AB">
        <w:rPr>
          <w:rFonts w:ascii="Arial" w:hAnsi="Arial" w:cs="Arial"/>
          <w:sz w:val="24"/>
          <w:szCs w:val="24"/>
        </w:rPr>
        <w:t>.</w:t>
      </w:r>
    </w:p>
    <w:p w14:paraId="5432DC2E" w14:textId="6EDD86C1" w:rsidR="00936198" w:rsidRDefault="007521F4" w:rsidP="00936198">
      <w:pPr>
        <w:pStyle w:val="Ttulo1"/>
      </w:pPr>
      <w:bookmarkStart w:id="4" w:name="_Toc181221270"/>
      <w:r>
        <w:t>4</w:t>
      </w:r>
      <w:r w:rsidR="00936198">
        <w:t xml:space="preserve"> LOCALIZAÇÃO</w:t>
      </w:r>
      <w:bookmarkEnd w:id="4"/>
    </w:p>
    <w:p w14:paraId="2F6352E6" w14:textId="77777777" w:rsidR="00A170BA" w:rsidRDefault="00A170BA" w:rsidP="00936198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</w:p>
    <w:p w14:paraId="2BBFAD6D" w14:textId="38957721" w:rsidR="00936198" w:rsidRDefault="00741B4A" w:rsidP="00936198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O </w:t>
      </w:r>
      <w:r w:rsidR="00774E6A">
        <w:rPr>
          <w:rFonts w:ascii="Arial" w:hAnsi="Arial" w:cs="Arial"/>
          <w:sz w:val="24"/>
          <w:szCs w:val="24"/>
        </w:rPr>
        <w:t>terreno</w:t>
      </w:r>
      <w:r>
        <w:rPr>
          <w:rFonts w:ascii="Arial" w:hAnsi="Arial" w:cs="Arial"/>
          <w:sz w:val="24"/>
          <w:szCs w:val="24"/>
        </w:rPr>
        <w:t xml:space="preserve"> avaliado </w:t>
      </w:r>
      <w:r w:rsidR="00774E6A">
        <w:rPr>
          <w:rFonts w:ascii="Arial" w:hAnsi="Arial" w:cs="Arial"/>
          <w:sz w:val="24"/>
          <w:szCs w:val="24"/>
        </w:rPr>
        <w:t>está localizado</w:t>
      </w:r>
      <w:r w:rsidR="00A170BA">
        <w:rPr>
          <w:rFonts w:ascii="Arial" w:hAnsi="Arial" w:cs="Arial"/>
          <w:sz w:val="24"/>
          <w:szCs w:val="24"/>
        </w:rPr>
        <w:t xml:space="preserve"> </w:t>
      </w:r>
      <w:r w:rsidR="009F79AB">
        <w:rPr>
          <w:rFonts w:ascii="Arial" w:hAnsi="Arial" w:cs="Arial"/>
          <w:sz w:val="24"/>
          <w:szCs w:val="24"/>
        </w:rPr>
        <w:t xml:space="preserve">entre os bairros Vila Pirâmide, Residencial Pirâmide, Residencial </w:t>
      </w:r>
      <w:proofErr w:type="spellStart"/>
      <w:r w:rsidR="009F79AB">
        <w:rPr>
          <w:rFonts w:ascii="Arial" w:hAnsi="Arial" w:cs="Arial"/>
          <w:sz w:val="24"/>
          <w:szCs w:val="24"/>
        </w:rPr>
        <w:t>Araçagy</w:t>
      </w:r>
      <w:proofErr w:type="spellEnd"/>
      <w:r w:rsidR="009F79AB">
        <w:rPr>
          <w:rFonts w:ascii="Arial" w:hAnsi="Arial" w:cs="Arial"/>
          <w:sz w:val="24"/>
          <w:szCs w:val="24"/>
        </w:rPr>
        <w:t xml:space="preserve">, Porto de </w:t>
      </w:r>
      <w:proofErr w:type="spellStart"/>
      <w:r w:rsidR="009F79AB">
        <w:rPr>
          <w:rFonts w:ascii="Arial" w:hAnsi="Arial" w:cs="Arial"/>
          <w:sz w:val="24"/>
          <w:szCs w:val="24"/>
        </w:rPr>
        <w:t>Mocajituba</w:t>
      </w:r>
      <w:proofErr w:type="spellEnd"/>
      <w:r w:rsidR="009F79AB">
        <w:rPr>
          <w:rFonts w:ascii="Arial" w:hAnsi="Arial" w:cs="Arial"/>
          <w:sz w:val="24"/>
          <w:szCs w:val="24"/>
        </w:rPr>
        <w:t xml:space="preserve"> e </w:t>
      </w:r>
      <w:proofErr w:type="spellStart"/>
      <w:r w:rsidR="009F79AB">
        <w:rPr>
          <w:rFonts w:ascii="Arial" w:hAnsi="Arial" w:cs="Arial"/>
          <w:sz w:val="24"/>
          <w:szCs w:val="24"/>
        </w:rPr>
        <w:t>Itapera</w:t>
      </w:r>
      <w:proofErr w:type="spellEnd"/>
      <w:r w:rsidR="009F79AB">
        <w:rPr>
          <w:rFonts w:ascii="Arial" w:hAnsi="Arial" w:cs="Arial"/>
          <w:sz w:val="24"/>
          <w:szCs w:val="24"/>
        </w:rPr>
        <w:t xml:space="preserve"> de </w:t>
      </w:r>
      <w:proofErr w:type="spellStart"/>
      <w:r w:rsidR="009F79AB">
        <w:rPr>
          <w:rFonts w:ascii="Arial" w:hAnsi="Arial" w:cs="Arial"/>
          <w:sz w:val="24"/>
          <w:szCs w:val="24"/>
        </w:rPr>
        <w:t>Mocajituba</w:t>
      </w:r>
      <w:proofErr w:type="spellEnd"/>
      <w:r w:rsidR="009F79AB">
        <w:rPr>
          <w:rFonts w:ascii="Arial" w:hAnsi="Arial" w:cs="Arial"/>
          <w:sz w:val="24"/>
          <w:szCs w:val="24"/>
        </w:rPr>
        <w:t>. O logradouro possui tanto casas simples quanto grandes propriedades no estilo de chácaras/sítios.</w:t>
      </w:r>
    </w:p>
    <w:p w14:paraId="1FEABA5F" w14:textId="77777777" w:rsidR="000F42F9" w:rsidRDefault="000F42F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01A9A43F" w14:textId="51435A44" w:rsidR="000F42F9" w:rsidRPr="000F42F9" w:rsidRDefault="000F42F9" w:rsidP="000F42F9">
      <w:pPr>
        <w:spacing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0F42F9">
        <w:rPr>
          <w:rFonts w:ascii="Arial" w:hAnsi="Arial" w:cs="Arial"/>
          <w:b/>
          <w:bCs/>
          <w:sz w:val="24"/>
          <w:szCs w:val="24"/>
        </w:rPr>
        <w:lastRenderedPageBreak/>
        <w:t>Figura 1 – Imagem de satélite</w:t>
      </w:r>
    </w:p>
    <w:p w14:paraId="32180EAD" w14:textId="295CD438" w:rsidR="0092731B" w:rsidRDefault="009F79AB" w:rsidP="001D2428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9F79A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946208A" wp14:editId="69DE6592">
            <wp:extent cx="5372100" cy="3035168"/>
            <wp:effectExtent l="0" t="0" r="0" b="0"/>
            <wp:docPr id="201635960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35960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78043" cy="3038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5AD54" w14:textId="71A6F5EB" w:rsidR="001D2428" w:rsidRPr="00B66F62" w:rsidRDefault="001D2428" w:rsidP="001D2428">
      <w:pPr>
        <w:spacing w:after="0" w:line="240" w:lineRule="auto"/>
        <w:jc w:val="center"/>
        <w:rPr>
          <w:rFonts w:ascii="Arial" w:hAnsi="Arial" w:cs="Arial"/>
          <w:b/>
          <w:bCs/>
        </w:rPr>
      </w:pPr>
      <w:r w:rsidRPr="00B66F62">
        <w:rPr>
          <w:rFonts w:ascii="Arial" w:hAnsi="Arial" w:cs="Arial"/>
          <w:b/>
          <w:bCs/>
        </w:rPr>
        <w:t xml:space="preserve">Vista superior </w:t>
      </w:r>
      <w:r w:rsidR="00B66F62">
        <w:rPr>
          <w:rFonts w:ascii="Arial" w:hAnsi="Arial" w:cs="Arial"/>
          <w:b/>
          <w:bCs/>
        </w:rPr>
        <w:t xml:space="preserve">do </w:t>
      </w:r>
      <w:r w:rsidR="00EB6684">
        <w:rPr>
          <w:rFonts w:ascii="Arial" w:hAnsi="Arial" w:cs="Arial"/>
          <w:b/>
          <w:bCs/>
        </w:rPr>
        <w:t>terreno</w:t>
      </w:r>
      <w:r w:rsidR="00B66F62">
        <w:rPr>
          <w:rFonts w:ascii="Arial" w:hAnsi="Arial" w:cs="Arial"/>
          <w:b/>
          <w:bCs/>
        </w:rPr>
        <w:t xml:space="preserve"> </w:t>
      </w:r>
      <w:r w:rsidRPr="00B66F62">
        <w:rPr>
          <w:rFonts w:ascii="Arial" w:hAnsi="Arial" w:cs="Arial"/>
          <w:b/>
          <w:bCs/>
        </w:rPr>
        <w:t>(satélite)</w:t>
      </w:r>
    </w:p>
    <w:p w14:paraId="1F6C4A2E" w14:textId="51C06AA6" w:rsidR="001D2428" w:rsidRPr="00B66F62" w:rsidRDefault="001D2428" w:rsidP="001D2428">
      <w:pPr>
        <w:spacing w:after="0" w:line="240" w:lineRule="auto"/>
        <w:jc w:val="center"/>
        <w:rPr>
          <w:rFonts w:ascii="Arial" w:hAnsi="Arial" w:cs="Arial"/>
        </w:rPr>
      </w:pPr>
      <w:r w:rsidRPr="00B66F62">
        <w:rPr>
          <w:rFonts w:ascii="Arial" w:hAnsi="Arial" w:cs="Arial"/>
        </w:rPr>
        <w:t xml:space="preserve">Coordenadas </w:t>
      </w:r>
      <w:r w:rsidR="00EB6684">
        <w:rPr>
          <w:rFonts w:ascii="Arial" w:hAnsi="Arial" w:cs="Arial"/>
        </w:rPr>
        <w:t xml:space="preserve">Geográficas </w:t>
      </w:r>
      <w:r w:rsidRPr="00B66F62">
        <w:rPr>
          <w:rFonts w:ascii="Arial" w:hAnsi="Arial" w:cs="Arial"/>
        </w:rPr>
        <w:t>(</w:t>
      </w:r>
      <w:r w:rsidR="009F79AB" w:rsidRPr="009F79AB">
        <w:rPr>
          <w:rFonts w:ascii="Arial" w:hAnsi="Arial" w:cs="Arial"/>
        </w:rPr>
        <w:t>-2.4649576558613897, -44.15579175250411</w:t>
      </w:r>
      <w:r w:rsidRPr="00B66F62">
        <w:rPr>
          <w:rFonts w:ascii="Arial" w:hAnsi="Arial" w:cs="Arial"/>
        </w:rPr>
        <w:t>)</w:t>
      </w:r>
    </w:p>
    <w:p w14:paraId="7FC8BB40" w14:textId="77777777" w:rsidR="0057562E" w:rsidRDefault="0057562E" w:rsidP="001D2428">
      <w:pPr>
        <w:spacing w:line="480" w:lineRule="auto"/>
        <w:rPr>
          <w:rFonts w:ascii="Arial" w:hAnsi="Arial" w:cs="Arial"/>
          <w:sz w:val="24"/>
          <w:szCs w:val="24"/>
        </w:rPr>
      </w:pPr>
    </w:p>
    <w:p w14:paraId="10658987" w14:textId="6E5439AB" w:rsidR="001D2428" w:rsidRDefault="0057562E" w:rsidP="001D2428">
      <w:pPr>
        <w:spacing w:line="48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0B5D4112" wp14:editId="44C2019A">
                <wp:simplePos x="0" y="0"/>
                <wp:positionH relativeFrom="column">
                  <wp:posOffset>-308610</wp:posOffset>
                </wp:positionH>
                <wp:positionV relativeFrom="paragraph">
                  <wp:posOffset>413385</wp:posOffset>
                </wp:positionV>
                <wp:extent cx="6372225" cy="1419225"/>
                <wp:effectExtent l="0" t="0" r="28575" b="28575"/>
                <wp:wrapNone/>
                <wp:docPr id="1765376523" name="Retângulo: Cantos Arredondados 1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2225" cy="1419225"/>
                        </a:xfrm>
                        <a:prstGeom prst="round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A7F3B18" id="Retângulo: Cantos Arredondados 1" o:spid="_x0000_s1026" href="https://www.google.com/maps/place/2%C2%B027'53.9%22S+44%C2%B009'20.9%22W/@-2.4651126,-44.1557652,118m/data=!3m1!1e3!4m4!3m3!8m2!3d-2.4649577!4d-44.1557918?entry=ttu&amp;g_ep=EgoyMDI0MTAxNi4wIKXMDSoASAFQAw%3D%3D" style="position:absolute;margin-left:-24.3pt;margin-top:32.55pt;width:501.75pt;height:111.75pt;z-index:-251657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" o:button="t" fillcolor="#deeaf6 [664]" strokecolor="#4472c4 [3204]" strokeweight=".5pt">
                <v:fill o:detectmouseclick="t"/>
                <v:stroke joinstyle="miter"/>
              </v:roundrect>
            </w:pict>
          </mc:Fallback>
        </mc:AlternateContent>
      </w:r>
      <w:r w:rsidR="009F79AB">
        <w:rPr>
          <w:rFonts w:ascii="Arial" w:hAnsi="Arial" w:cs="Arial"/>
          <w:sz w:val="24"/>
          <w:szCs w:val="24"/>
        </w:rPr>
        <w:t>O link abaixo possibilita</w:t>
      </w:r>
      <w:r w:rsidR="00A64A30">
        <w:rPr>
          <w:rFonts w:ascii="Arial" w:hAnsi="Arial" w:cs="Arial"/>
          <w:sz w:val="24"/>
          <w:szCs w:val="24"/>
        </w:rPr>
        <w:t xml:space="preserve"> a</w:t>
      </w:r>
      <w:r w:rsidR="009F79AB">
        <w:rPr>
          <w:rFonts w:ascii="Arial" w:hAnsi="Arial" w:cs="Arial"/>
          <w:sz w:val="24"/>
          <w:szCs w:val="24"/>
        </w:rPr>
        <w:t xml:space="preserve"> visualiza</w:t>
      </w:r>
      <w:r w:rsidR="00A64A30">
        <w:rPr>
          <w:rFonts w:ascii="Arial" w:hAnsi="Arial" w:cs="Arial"/>
          <w:sz w:val="24"/>
          <w:szCs w:val="24"/>
        </w:rPr>
        <w:t>ção</w:t>
      </w:r>
      <w:r w:rsidR="009F79AB">
        <w:rPr>
          <w:rFonts w:ascii="Arial" w:hAnsi="Arial" w:cs="Arial"/>
          <w:sz w:val="24"/>
          <w:szCs w:val="24"/>
        </w:rPr>
        <w:t xml:space="preserve"> </w:t>
      </w:r>
      <w:r w:rsidR="00A64A30">
        <w:rPr>
          <w:rFonts w:ascii="Arial" w:hAnsi="Arial" w:cs="Arial"/>
          <w:sz w:val="24"/>
          <w:szCs w:val="24"/>
        </w:rPr>
        <w:t>d</w:t>
      </w:r>
      <w:r w:rsidR="009F79AB">
        <w:rPr>
          <w:rFonts w:ascii="Arial" w:hAnsi="Arial" w:cs="Arial"/>
          <w:sz w:val="24"/>
          <w:szCs w:val="24"/>
        </w:rPr>
        <w:t>a localização do terreno:</w:t>
      </w:r>
    </w:p>
    <w:p w14:paraId="5821E4FD" w14:textId="703F8448" w:rsidR="0057562E" w:rsidRPr="0057562E" w:rsidRDefault="002E4766" w:rsidP="0057562E">
      <w:pPr>
        <w:spacing w:line="480" w:lineRule="auto"/>
        <w:jc w:val="both"/>
        <w:rPr>
          <w:rFonts w:ascii="Arial" w:hAnsi="Arial" w:cs="Arial"/>
          <w:b/>
          <w:bCs/>
          <w:sz w:val="24"/>
          <w:szCs w:val="24"/>
        </w:rPr>
      </w:pPr>
      <w:hyperlink r:id="rId13" w:history="1">
        <w:r w:rsidR="0057562E" w:rsidRPr="0057562E">
          <w:rPr>
            <w:rStyle w:val="Hyperlink"/>
            <w:rFonts w:ascii="Arial" w:hAnsi="Arial" w:cs="Arial"/>
            <w:b/>
            <w:bCs/>
            <w:sz w:val="24"/>
            <w:szCs w:val="24"/>
          </w:rPr>
          <w:t>https://www.google.com/maps/place/2%C2%B027'53.9%22S+44%C2%B009'20.9%22W/@-2.4651126,-44.1557652,118m/data=!3m1!1e3!4m4!3m3!</w:t>
        </w:r>
        <w:r w:rsidR="0057562E" w:rsidRPr="0057562E">
          <w:rPr>
            <w:rStyle w:val="Hyperlink"/>
            <w:rFonts w:ascii="Arial" w:hAnsi="Arial" w:cs="Arial"/>
            <w:b/>
            <w:bCs/>
            <w:sz w:val="24"/>
            <w:szCs w:val="24"/>
          </w:rPr>
          <w:t>8</w:t>
        </w:r>
        <w:r w:rsidR="0057562E" w:rsidRPr="0057562E">
          <w:rPr>
            <w:rStyle w:val="Hyperlink"/>
            <w:rFonts w:ascii="Arial" w:hAnsi="Arial" w:cs="Arial"/>
            <w:b/>
            <w:bCs/>
            <w:sz w:val="24"/>
            <w:szCs w:val="24"/>
          </w:rPr>
          <w:t>m2!3d-2.4649577!4d-44.1557918?entry=ttu&amp;g_ep=EgoyMDI0MTAxNi4wIKXMDSoASAFQAw%3D%3D</w:t>
        </w:r>
      </w:hyperlink>
    </w:p>
    <w:p w14:paraId="25D793BC" w14:textId="77777777" w:rsidR="0057562E" w:rsidRDefault="0057562E" w:rsidP="001D2428">
      <w:pPr>
        <w:spacing w:line="480" w:lineRule="auto"/>
        <w:rPr>
          <w:rFonts w:ascii="Arial" w:hAnsi="Arial" w:cs="Arial"/>
          <w:sz w:val="24"/>
          <w:szCs w:val="24"/>
        </w:rPr>
      </w:pPr>
    </w:p>
    <w:p w14:paraId="6745BB9B" w14:textId="1070140E" w:rsidR="001D2428" w:rsidRPr="00B66F62" w:rsidRDefault="007521F4" w:rsidP="00B66F62">
      <w:pPr>
        <w:pStyle w:val="Ttulo1"/>
      </w:pPr>
      <w:bookmarkStart w:id="5" w:name="_Toc181221271"/>
      <w:r>
        <w:t>5</w:t>
      </w:r>
      <w:r w:rsidR="00B66F62" w:rsidRPr="00B66F62">
        <w:t xml:space="preserve"> DESCRIÇÃO DO IMÓVEL</w:t>
      </w:r>
      <w:bookmarkEnd w:id="5"/>
    </w:p>
    <w:p w14:paraId="10E6AA7C" w14:textId="77777777" w:rsidR="00B66F62" w:rsidRDefault="00B66F62" w:rsidP="00B66F62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</w:p>
    <w:p w14:paraId="7AEEB529" w14:textId="2FC4BC1D" w:rsidR="006D4F66" w:rsidRDefault="00F26531" w:rsidP="006D4F66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Terreno com </w:t>
      </w:r>
      <w:r w:rsidR="0057562E">
        <w:rPr>
          <w:rFonts w:ascii="Arial" w:hAnsi="Arial" w:cs="Arial"/>
          <w:sz w:val="24"/>
          <w:szCs w:val="24"/>
        </w:rPr>
        <w:t>frente única para a Rua do Coqueiro. Atualmente possui o número 8 inscrito no muro</w:t>
      </w:r>
      <w:r>
        <w:rPr>
          <w:rFonts w:ascii="Arial" w:hAnsi="Arial" w:cs="Arial"/>
          <w:sz w:val="24"/>
          <w:szCs w:val="24"/>
        </w:rPr>
        <w:t>.</w:t>
      </w:r>
      <w:r w:rsidR="00241A13">
        <w:rPr>
          <w:rFonts w:ascii="Arial" w:hAnsi="Arial" w:cs="Arial"/>
          <w:sz w:val="24"/>
          <w:szCs w:val="24"/>
        </w:rPr>
        <w:t xml:space="preserve"> O imóvel está </w:t>
      </w:r>
      <w:r w:rsidR="00FE2D0C">
        <w:rPr>
          <w:rFonts w:ascii="Arial" w:hAnsi="Arial" w:cs="Arial"/>
          <w:sz w:val="24"/>
          <w:szCs w:val="24"/>
        </w:rPr>
        <w:t>inserido</w:t>
      </w:r>
      <w:r w:rsidR="00241A13">
        <w:rPr>
          <w:rFonts w:ascii="Arial" w:hAnsi="Arial" w:cs="Arial"/>
          <w:sz w:val="24"/>
          <w:szCs w:val="24"/>
        </w:rPr>
        <w:t xml:space="preserve"> em uma área </w:t>
      </w:r>
      <w:r w:rsidR="0057562E">
        <w:rPr>
          <w:rFonts w:ascii="Arial" w:hAnsi="Arial" w:cs="Arial"/>
          <w:sz w:val="24"/>
          <w:szCs w:val="24"/>
        </w:rPr>
        <w:t>de ocupação irregular, possuindo rua pavimentada, serviço de iluminação pública e fornecimento de água pela concessionária local</w:t>
      </w:r>
      <w:r w:rsidR="00241A13">
        <w:rPr>
          <w:rFonts w:ascii="Arial" w:hAnsi="Arial" w:cs="Arial"/>
          <w:sz w:val="24"/>
          <w:szCs w:val="24"/>
        </w:rPr>
        <w:t>.</w:t>
      </w:r>
    </w:p>
    <w:p w14:paraId="6A1ED6D8" w14:textId="77777777" w:rsidR="001263BA" w:rsidRDefault="001263BA" w:rsidP="006D4F66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</w:p>
    <w:p w14:paraId="307489DC" w14:textId="1E43D33E" w:rsidR="00DC17B2" w:rsidRDefault="000F42F9" w:rsidP="000F42F9">
      <w:pPr>
        <w:spacing w:line="240" w:lineRule="auto"/>
        <w:jc w:val="center"/>
        <w:rPr>
          <w:rFonts w:ascii="Arial" w:hAnsi="Arial" w:cs="Arial"/>
          <w:sz w:val="24"/>
          <w:szCs w:val="24"/>
        </w:rPr>
      </w:pPr>
      <w:r w:rsidRPr="000F42F9">
        <w:rPr>
          <w:rFonts w:ascii="Arial" w:hAnsi="Arial" w:cs="Arial"/>
          <w:b/>
          <w:bCs/>
          <w:sz w:val="24"/>
          <w:szCs w:val="24"/>
        </w:rPr>
        <w:lastRenderedPageBreak/>
        <w:t xml:space="preserve">Figura 1 – </w:t>
      </w:r>
      <w:r w:rsidRPr="00DC17B2">
        <w:rPr>
          <w:rFonts w:ascii="Arial" w:hAnsi="Arial" w:cs="Arial"/>
          <w:b/>
          <w:bCs/>
        </w:rPr>
        <w:t>Croqui representativo geral do imóvel vistoriado</w:t>
      </w:r>
    </w:p>
    <w:p w14:paraId="73E9E543" w14:textId="091E8281" w:rsidR="001263BA" w:rsidRDefault="00AA6CC1" w:rsidP="000F42F9">
      <w:pPr>
        <w:spacing w:line="480" w:lineRule="auto"/>
        <w:jc w:val="center"/>
        <w:rPr>
          <w:rFonts w:ascii="Arial" w:hAnsi="Arial" w:cs="Arial"/>
          <w:sz w:val="24"/>
          <w:szCs w:val="24"/>
        </w:rPr>
      </w:pPr>
      <w:r w:rsidRPr="00AA6CC1">
        <w:rPr>
          <w:noProof/>
        </w:rPr>
        <w:drawing>
          <wp:inline distT="0" distB="0" distL="0" distR="0" wp14:anchorId="56AB778F" wp14:editId="3D8F7A18">
            <wp:extent cx="5760085" cy="8355965"/>
            <wp:effectExtent l="0" t="0" r="0" b="6985"/>
            <wp:docPr id="39479944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35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E0F12" w14:textId="3133C203" w:rsidR="001807C0" w:rsidRDefault="00241A13" w:rsidP="001807C0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A área </w:t>
      </w:r>
      <w:r w:rsidR="0057562E">
        <w:rPr>
          <w:rFonts w:ascii="Arial" w:hAnsi="Arial" w:cs="Arial"/>
          <w:sz w:val="24"/>
          <w:szCs w:val="24"/>
        </w:rPr>
        <w:t xml:space="preserve">total é </w:t>
      </w:r>
      <w:r>
        <w:rPr>
          <w:rFonts w:ascii="Arial" w:hAnsi="Arial" w:cs="Arial"/>
          <w:sz w:val="24"/>
          <w:szCs w:val="24"/>
        </w:rPr>
        <w:t xml:space="preserve">de </w:t>
      </w:r>
      <w:r w:rsidR="0057562E" w:rsidRPr="0057562E">
        <w:rPr>
          <w:rFonts w:ascii="Arial" w:hAnsi="Arial" w:cs="Arial"/>
          <w:sz w:val="24"/>
          <w:szCs w:val="24"/>
        </w:rPr>
        <w:t>1.357,5</w:t>
      </w:r>
      <w:r w:rsidR="0057562E">
        <w:rPr>
          <w:rFonts w:ascii="Arial" w:hAnsi="Arial" w:cs="Arial"/>
          <w:sz w:val="24"/>
          <w:szCs w:val="24"/>
        </w:rPr>
        <w:t xml:space="preserve"> </w:t>
      </w:r>
      <w:r w:rsidR="0057562E" w:rsidRPr="0057562E">
        <w:rPr>
          <w:rFonts w:ascii="Arial" w:hAnsi="Arial" w:cs="Arial"/>
          <w:sz w:val="24"/>
          <w:szCs w:val="24"/>
        </w:rPr>
        <w:t>m²</w:t>
      </w:r>
      <w:r w:rsidR="0057562E">
        <w:rPr>
          <w:rFonts w:ascii="Arial" w:hAnsi="Arial" w:cs="Arial"/>
          <w:sz w:val="24"/>
          <w:szCs w:val="24"/>
        </w:rPr>
        <w:t xml:space="preserve"> e a área construída soma </w:t>
      </w:r>
      <w:r w:rsidR="0057562E" w:rsidRPr="0057562E">
        <w:rPr>
          <w:rFonts w:ascii="Arial" w:hAnsi="Arial" w:cs="Arial"/>
          <w:sz w:val="24"/>
          <w:szCs w:val="24"/>
        </w:rPr>
        <w:t>3</w:t>
      </w:r>
      <w:r w:rsidR="006E3F8B">
        <w:rPr>
          <w:rFonts w:ascii="Arial" w:hAnsi="Arial" w:cs="Arial"/>
          <w:sz w:val="24"/>
          <w:szCs w:val="24"/>
        </w:rPr>
        <w:t>44</w:t>
      </w:r>
      <w:r w:rsidR="0057562E" w:rsidRPr="0057562E">
        <w:rPr>
          <w:rFonts w:ascii="Arial" w:hAnsi="Arial" w:cs="Arial"/>
          <w:sz w:val="24"/>
          <w:szCs w:val="24"/>
        </w:rPr>
        <w:t>,7</w:t>
      </w:r>
      <w:r w:rsidR="006E3F8B">
        <w:rPr>
          <w:rFonts w:ascii="Arial" w:hAnsi="Arial" w:cs="Arial"/>
          <w:sz w:val="24"/>
          <w:szCs w:val="24"/>
        </w:rPr>
        <w:t>0</w:t>
      </w:r>
      <w:r w:rsidR="0057562E">
        <w:rPr>
          <w:rFonts w:ascii="Arial" w:hAnsi="Arial" w:cs="Arial"/>
          <w:sz w:val="24"/>
          <w:szCs w:val="24"/>
        </w:rPr>
        <w:t xml:space="preserve"> </w:t>
      </w:r>
      <w:r w:rsidR="0057562E" w:rsidRPr="0057562E">
        <w:rPr>
          <w:rFonts w:ascii="Arial" w:hAnsi="Arial" w:cs="Arial"/>
          <w:sz w:val="24"/>
          <w:szCs w:val="24"/>
        </w:rPr>
        <w:t>m²</w:t>
      </w:r>
      <w:r w:rsidR="0057562E" w:rsidRPr="0057562E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>.</w:t>
      </w:r>
      <w:r w:rsidR="0057562E">
        <w:rPr>
          <w:rFonts w:ascii="Arial" w:hAnsi="Arial" w:cs="Arial"/>
          <w:sz w:val="24"/>
          <w:szCs w:val="24"/>
        </w:rPr>
        <w:t xml:space="preserve"> Não foi constatada a existência de matrícula do imóvel</w:t>
      </w:r>
      <w:r w:rsidR="00DB1A5D">
        <w:rPr>
          <w:rFonts w:ascii="Arial" w:hAnsi="Arial" w:cs="Arial"/>
          <w:sz w:val="24"/>
          <w:szCs w:val="24"/>
        </w:rPr>
        <w:t xml:space="preserve"> em nome das partes deste processo</w:t>
      </w:r>
      <w:r w:rsidR="000F4394">
        <w:rPr>
          <w:rFonts w:ascii="Arial" w:hAnsi="Arial" w:cs="Arial"/>
          <w:sz w:val="24"/>
          <w:szCs w:val="24"/>
        </w:rPr>
        <w:t>.</w:t>
      </w:r>
      <w:r w:rsidR="0057562E">
        <w:rPr>
          <w:rFonts w:ascii="Arial" w:hAnsi="Arial" w:cs="Arial"/>
          <w:sz w:val="24"/>
          <w:szCs w:val="24"/>
        </w:rPr>
        <w:t xml:space="preserve"> Também foram inquiridos vizinhos e todos aqueles que nos atenderam no momento da vistoria afirmaram não possuírem qualquer documento além de um recibo/contrato de compra de outro posseiro precário.</w:t>
      </w:r>
    </w:p>
    <w:p w14:paraId="0C254CCE" w14:textId="77777777" w:rsidR="00507B9D" w:rsidRDefault="00507B9D" w:rsidP="001807C0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</w:p>
    <w:p w14:paraId="3D9AD15A" w14:textId="773A96F4" w:rsidR="006D4F66" w:rsidRPr="006D4F66" w:rsidRDefault="007521F4" w:rsidP="006D4F66">
      <w:pPr>
        <w:pStyle w:val="Ttulo1"/>
      </w:pPr>
      <w:bookmarkStart w:id="6" w:name="_Toc181221272"/>
      <w:r>
        <w:t>6</w:t>
      </w:r>
      <w:r w:rsidR="006D4F66" w:rsidRPr="006D4F66">
        <w:t xml:space="preserve"> VISTORIA</w:t>
      </w:r>
      <w:bookmarkEnd w:id="6"/>
    </w:p>
    <w:p w14:paraId="4ACCF8B4" w14:textId="77777777" w:rsidR="00A170BA" w:rsidRDefault="00A170BA" w:rsidP="006D4F66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</w:p>
    <w:p w14:paraId="04F9169F" w14:textId="67ABA024" w:rsidR="00A50683" w:rsidRDefault="001A6817" w:rsidP="006D4F66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 w:rsidRPr="001A6817">
        <w:rPr>
          <w:rFonts w:ascii="Arial" w:hAnsi="Arial" w:cs="Arial"/>
          <w:sz w:val="24"/>
          <w:szCs w:val="24"/>
        </w:rPr>
        <w:t xml:space="preserve"> </w:t>
      </w:r>
      <w:r w:rsidR="006D4F66">
        <w:rPr>
          <w:rFonts w:ascii="Arial" w:hAnsi="Arial" w:cs="Arial"/>
          <w:sz w:val="24"/>
          <w:szCs w:val="24"/>
        </w:rPr>
        <w:t xml:space="preserve">A vistoria foi realizada presencialmente em </w:t>
      </w:r>
      <w:r w:rsidR="001807C0">
        <w:rPr>
          <w:rFonts w:ascii="Arial" w:hAnsi="Arial" w:cs="Arial"/>
          <w:sz w:val="24"/>
          <w:szCs w:val="24"/>
        </w:rPr>
        <w:t>12/10/2024</w:t>
      </w:r>
      <w:r w:rsidR="006D4F66">
        <w:rPr>
          <w:rFonts w:ascii="Arial" w:hAnsi="Arial" w:cs="Arial"/>
          <w:sz w:val="24"/>
          <w:szCs w:val="24"/>
        </w:rPr>
        <w:t xml:space="preserve"> às </w:t>
      </w:r>
      <w:r w:rsidR="00A50683">
        <w:rPr>
          <w:rFonts w:ascii="Arial" w:hAnsi="Arial" w:cs="Arial"/>
          <w:sz w:val="24"/>
          <w:szCs w:val="24"/>
        </w:rPr>
        <w:t>0</w:t>
      </w:r>
      <w:r w:rsidR="001807C0">
        <w:rPr>
          <w:rFonts w:ascii="Arial" w:hAnsi="Arial" w:cs="Arial"/>
          <w:sz w:val="24"/>
          <w:szCs w:val="24"/>
        </w:rPr>
        <w:t>9</w:t>
      </w:r>
      <w:r w:rsidR="006D4F66">
        <w:rPr>
          <w:rFonts w:ascii="Arial" w:hAnsi="Arial" w:cs="Arial"/>
          <w:sz w:val="24"/>
          <w:szCs w:val="24"/>
        </w:rPr>
        <w:t>h0</w:t>
      </w:r>
      <w:r w:rsidR="001807C0">
        <w:rPr>
          <w:rFonts w:ascii="Arial" w:hAnsi="Arial" w:cs="Arial"/>
          <w:sz w:val="24"/>
          <w:szCs w:val="24"/>
        </w:rPr>
        <w:t>8</w:t>
      </w:r>
      <w:r w:rsidR="00A50683">
        <w:rPr>
          <w:rFonts w:ascii="Arial" w:hAnsi="Arial" w:cs="Arial"/>
          <w:sz w:val="24"/>
          <w:szCs w:val="24"/>
        </w:rPr>
        <w:t xml:space="preserve"> pelos oficiais de justiça ADONIRAN DE SOUSA PEREIRA e </w:t>
      </w:r>
      <w:r w:rsidR="001807C0" w:rsidRPr="001F0935">
        <w:rPr>
          <w:rFonts w:ascii="Arial" w:hAnsi="Arial" w:cs="Arial"/>
          <w:sz w:val="24"/>
          <w:szCs w:val="24"/>
        </w:rPr>
        <w:t>JACIARA MONTEIRO SANTOS RODRIGUES</w:t>
      </w:r>
      <w:r w:rsidR="001807C0">
        <w:rPr>
          <w:rFonts w:ascii="Arial" w:hAnsi="Arial" w:cs="Arial"/>
          <w:sz w:val="24"/>
          <w:szCs w:val="24"/>
        </w:rPr>
        <w:t xml:space="preserve">. Todo o trabalho foi acompanhado pelo Sr. </w:t>
      </w:r>
      <w:proofErr w:type="spellStart"/>
      <w:r w:rsidR="001807C0">
        <w:rPr>
          <w:rFonts w:ascii="Arial" w:hAnsi="Arial" w:cs="Arial"/>
          <w:sz w:val="24"/>
          <w:szCs w:val="24"/>
        </w:rPr>
        <w:t>Jadielson</w:t>
      </w:r>
      <w:proofErr w:type="spellEnd"/>
      <w:r w:rsidR="001807C0">
        <w:rPr>
          <w:rFonts w:ascii="Arial" w:hAnsi="Arial" w:cs="Arial"/>
          <w:sz w:val="24"/>
          <w:szCs w:val="24"/>
        </w:rPr>
        <w:t xml:space="preserve"> Castro Lopes, caseiro, que nos recepcionou, abrindo o portão e dando acesso às diversas parte</w:t>
      </w:r>
      <w:r w:rsidR="0051789D">
        <w:rPr>
          <w:rFonts w:ascii="Arial" w:hAnsi="Arial" w:cs="Arial"/>
          <w:sz w:val="24"/>
          <w:szCs w:val="24"/>
        </w:rPr>
        <w:t>s</w:t>
      </w:r>
      <w:r w:rsidR="001807C0">
        <w:rPr>
          <w:rFonts w:ascii="Arial" w:hAnsi="Arial" w:cs="Arial"/>
          <w:sz w:val="24"/>
          <w:szCs w:val="24"/>
        </w:rPr>
        <w:t xml:space="preserve"> do imóvel</w:t>
      </w:r>
      <w:r w:rsidR="00A50683">
        <w:rPr>
          <w:rFonts w:ascii="Arial" w:hAnsi="Arial" w:cs="Arial"/>
          <w:sz w:val="24"/>
          <w:szCs w:val="24"/>
        </w:rPr>
        <w:t>.</w:t>
      </w:r>
    </w:p>
    <w:p w14:paraId="6274C3F8" w14:textId="7BC1680A" w:rsidR="001807C0" w:rsidRDefault="001807C0" w:rsidP="006D4F66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Foi constatada a existência de um terreno todo murado, com </w:t>
      </w:r>
      <w:r w:rsidR="008F1880">
        <w:rPr>
          <w:rFonts w:ascii="Arial" w:hAnsi="Arial" w:cs="Arial"/>
          <w:sz w:val="24"/>
          <w:szCs w:val="24"/>
        </w:rPr>
        <w:t>câmeras de monitoramento nas partes externas, cerca elétrica no muro, portão com motor automático. Toda a parte interna do terreno não edificada é coberta por gramado. Existem quatro árvores de médio porte no imóvel, sendo três palmeiras de babaçu e uma mangueira (pé de manga).</w:t>
      </w:r>
      <w:r w:rsidR="0051789D">
        <w:rPr>
          <w:rFonts w:ascii="Arial" w:hAnsi="Arial" w:cs="Arial"/>
          <w:sz w:val="24"/>
          <w:szCs w:val="24"/>
        </w:rPr>
        <w:t xml:space="preserve"> O terreno é plano, no nível da rua, e localizado no meio da quadra.</w:t>
      </w:r>
    </w:p>
    <w:p w14:paraId="1F7F1999" w14:textId="088362C8" w:rsidR="008F1880" w:rsidRDefault="008F1880" w:rsidP="006D4F66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 parte edificada é composta por um canil, um depósito com laje onde a caixa d’água fica acomodada na parte superior, piscina, três quartos no formato de suíte, área de cozinha americana com bancada </w:t>
      </w:r>
      <w:r w:rsidR="00712357">
        <w:rPr>
          <w:rFonts w:ascii="Arial" w:hAnsi="Arial" w:cs="Arial"/>
          <w:sz w:val="24"/>
          <w:szCs w:val="24"/>
        </w:rPr>
        <w:t xml:space="preserve">e pia </w:t>
      </w:r>
      <w:r>
        <w:rPr>
          <w:rFonts w:ascii="Arial" w:hAnsi="Arial" w:cs="Arial"/>
          <w:sz w:val="24"/>
          <w:szCs w:val="24"/>
        </w:rPr>
        <w:t>de pedra na cor preta</w:t>
      </w:r>
      <w:r w:rsidR="00712357">
        <w:rPr>
          <w:rFonts w:ascii="Arial" w:hAnsi="Arial" w:cs="Arial"/>
          <w:sz w:val="24"/>
          <w:szCs w:val="24"/>
        </w:rPr>
        <w:t>, além de dois banheiros externos.</w:t>
      </w:r>
    </w:p>
    <w:p w14:paraId="3232D5F8" w14:textId="2528D54A" w:rsidR="002B0D53" w:rsidRDefault="00A941EB" w:rsidP="00364D1D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A rua conta com fornecimento de luz e água das respectivas concessionárias locais, não há esgoto público, sendo utilizado o sistema de fossa para tal função. Embora a rua seja asfaltada com existência de sarjetas, não há transporte público que passe pela frente do imóvel. Os ônibus coletivos que atendem ao bairro passam a algumas quadras de distância do imóvel.</w:t>
      </w:r>
      <w:r w:rsidR="0065407A">
        <w:rPr>
          <w:rFonts w:ascii="Arial" w:hAnsi="Arial" w:cs="Arial"/>
          <w:sz w:val="24"/>
          <w:szCs w:val="24"/>
        </w:rPr>
        <w:t xml:space="preserve"> O bairro é </w:t>
      </w:r>
      <w:r w:rsidR="00507B9D">
        <w:rPr>
          <w:rFonts w:ascii="Arial" w:hAnsi="Arial" w:cs="Arial"/>
          <w:sz w:val="24"/>
          <w:szCs w:val="24"/>
        </w:rPr>
        <w:t xml:space="preserve">bem </w:t>
      </w:r>
      <w:r w:rsidR="0065407A">
        <w:rPr>
          <w:rFonts w:ascii="Arial" w:hAnsi="Arial" w:cs="Arial"/>
          <w:sz w:val="24"/>
          <w:szCs w:val="24"/>
        </w:rPr>
        <w:t>atendido por comércios locais, sendo constatada uma variedade de empreendimentos tais como posto de gasolina, farmácia,</w:t>
      </w:r>
      <w:r w:rsidR="00507B9D">
        <w:rPr>
          <w:rFonts w:ascii="Arial" w:hAnsi="Arial" w:cs="Arial"/>
          <w:sz w:val="24"/>
          <w:szCs w:val="24"/>
        </w:rPr>
        <w:t xml:space="preserve"> salão de beleza, igreja, bar, restaurante,</w:t>
      </w:r>
      <w:r w:rsidR="0065407A">
        <w:rPr>
          <w:rFonts w:ascii="Arial" w:hAnsi="Arial" w:cs="Arial"/>
          <w:sz w:val="24"/>
          <w:szCs w:val="24"/>
        </w:rPr>
        <w:t xml:space="preserve"> material de construção e pequenos comércios generalistas.</w:t>
      </w:r>
    </w:p>
    <w:p w14:paraId="280EF0D2" w14:textId="65233DA9" w:rsidR="0065407A" w:rsidRDefault="0065407A" w:rsidP="00364D1D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Com os melhoramentos públicos e o povoamento</w:t>
      </w:r>
      <w:r w:rsidR="00507B9D">
        <w:rPr>
          <w:rFonts w:ascii="Arial" w:hAnsi="Arial" w:cs="Arial"/>
          <w:sz w:val="24"/>
          <w:szCs w:val="24"/>
        </w:rPr>
        <w:t xml:space="preserve"> da região, atualmente o imóvel pode ser considerado de zona </w:t>
      </w:r>
      <w:r w:rsidR="00F55AF7">
        <w:rPr>
          <w:rFonts w:ascii="Arial" w:hAnsi="Arial" w:cs="Arial"/>
          <w:sz w:val="24"/>
          <w:szCs w:val="24"/>
        </w:rPr>
        <w:t>sub</w:t>
      </w:r>
      <w:r w:rsidR="00507B9D">
        <w:rPr>
          <w:rFonts w:ascii="Arial" w:hAnsi="Arial" w:cs="Arial"/>
          <w:sz w:val="24"/>
          <w:szCs w:val="24"/>
        </w:rPr>
        <w:t xml:space="preserve">urbana, </w:t>
      </w:r>
      <w:r w:rsidR="00A936E3">
        <w:rPr>
          <w:rFonts w:ascii="Arial" w:hAnsi="Arial" w:cs="Arial"/>
          <w:sz w:val="24"/>
          <w:szCs w:val="24"/>
        </w:rPr>
        <w:t>possuindo</w:t>
      </w:r>
      <w:r w:rsidR="00507B9D">
        <w:rPr>
          <w:rFonts w:ascii="Arial" w:hAnsi="Arial" w:cs="Arial"/>
          <w:sz w:val="24"/>
          <w:szCs w:val="24"/>
        </w:rPr>
        <w:t xml:space="preserve"> a função de casa de veraneio no formato de sítio. Em linha reta, o imóvel está a apenas 6,3 quilômetros do Fórum do Termo de Raposa – MA.</w:t>
      </w:r>
      <w:r w:rsidR="0076599B">
        <w:rPr>
          <w:rFonts w:ascii="Arial" w:hAnsi="Arial" w:cs="Arial"/>
          <w:sz w:val="24"/>
          <w:szCs w:val="24"/>
        </w:rPr>
        <w:t xml:space="preserve"> Também em linha reta, o imóvel está localizado a cerca de 600 metros da MA-203.</w:t>
      </w:r>
    </w:p>
    <w:p w14:paraId="24B59F67" w14:textId="77777777" w:rsidR="001E0C3A" w:rsidRDefault="001E0C3A" w:rsidP="006D4F66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</w:p>
    <w:p w14:paraId="6F16654D" w14:textId="77777777" w:rsidR="00A170BA" w:rsidRDefault="00A170BA">
      <w:pPr>
        <w:rPr>
          <w:rFonts w:ascii="Arial" w:eastAsiaTheme="majorEastAsia" w:hAnsi="Arial" w:cstheme="majorBidi"/>
          <w:b/>
          <w:sz w:val="24"/>
          <w:szCs w:val="32"/>
        </w:rPr>
      </w:pPr>
      <w:r>
        <w:br w:type="page"/>
      </w:r>
    </w:p>
    <w:p w14:paraId="1B1BDD57" w14:textId="768F35F8" w:rsidR="002B0D53" w:rsidRPr="006D4F66" w:rsidRDefault="007521F4" w:rsidP="002B0D53">
      <w:pPr>
        <w:pStyle w:val="Ttulo1"/>
      </w:pPr>
      <w:bookmarkStart w:id="7" w:name="_Toc181221273"/>
      <w:r>
        <w:lastRenderedPageBreak/>
        <w:t>7</w:t>
      </w:r>
      <w:r w:rsidR="002B0D53" w:rsidRPr="006D4F66">
        <w:t xml:space="preserve"> </w:t>
      </w:r>
      <w:r w:rsidR="002B0D53">
        <w:t>DOCUMENTAÇÃO FOTOGRÁFICA DA VISTORIA</w:t>
      </w:r>
      <w:bookmarkEnd w:id="7"/>
    </w:p>
    <w:p w14:paraId="40B96762" w14:textId="77777777" w:rsidR="002B0D53" w:rsidRDefault="002B0D53" w:rsidP="006D4F66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</w:p>
    <w:p w14:paraId="69B38678" w14:textId="77777777" w:rsidR="00FB0DFE" w:rsidRDefault="00FB0DFE" w:rsidP="00FB0DFE">
      <w:pPr>
        <w:spacing w:line="240" w:lineRule="auto"/>
        <w:ind w:firstLine="851"/>
        <w:jc w:val="both"/>
        <w:rPr>
          <w:rFonts w:ascii="Arial" w:hAnsi="Arial" w:cs="Arial"/>
          <w:sz w:val="24"/>
          <w:szCs w:val="24"/>
        </w:rPr>
      </w:pPr>
    </w:p>
    <w:p w14:paraId="57A5CA99" w14:textId="38683192" w:rsidR="00FB0DFE" w:rsidRDefault="00FB0DFE" w:rsidP="00FB0DFE">
      <w:pPr>
        <w:pStyle w:val="NormalWeb"/>
      </w:pPr>
      <w:r>
        <w:rPr>
          <w:noProof/>
        </w:rPr>
        <w:drawing>
          <wp:inline distT="0" distB="0" distL="0" distR="0" wp14:anchorId="607A874F" wp14:editId="11DBCD85">
            <wp:extent cx="5760085" cy="4319905"/>
            <wp:effectExtent l="0" t="0" r="0" b="4445"/>
            <wp:docPr id="1167558029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07E2E" w14:textId="62435D62" w:rsidR="00FB0DFE" w:rsidRPr="003E0C62" w:rsidRDefault="003E0C62" w:rsidP="003E0C62">
      <w:pPr>
        <w:pStyle w:val="Legenda"/>
        <w:jc w:val="center"/>
        <w:rPr>
          <w:rFonts w:ascii="Arial" w:hAnsi="Arial" w:cs="Arial"/>
          <w:b/>
          <w:bCs/>
          <w:color w:val="auto"/>
          <w:sz w:val="20"/>
          <w:szCs w:val="20"/>
        </w:rPr>
      </w:pPr>
      <w:r w:rsidRPr="003E0C62">
        <w:rPr>
          <w:rFonts w:ascii="Arial" w:hAnsi="Arial" w:cs="Arial"/>
          <w:b/>
          <w:bCs/>
          <w:color w:val="auto"/>
          <w:sz w:val="20"/>
          <w:szCs w:val="20"/>
        </w:rPr>
        <w:t xml:space="preserve">Foto </w:t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fldChar w:fldCharType="begin"/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instrText xml:space="preserve"> SEQ Foto \* ARABIC </w:instrText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fldChar w:fldCharType="separate"/>
      </w:r>
      <w:r w:rsidR="004C7665">
        <w:rPr>
          <w:rFonts w:ascii="Arial" w:hAnsi="Arial" w:cs="Arial"/>
          <w:b/>
          <w:bCs/>
          <w:noProof/>
          <w:color w:val="auto"/>
          <w:sz w:val="20"/>
          <w:szCs w:val="20"/>
        </w:rPr>
        <w:t>1</w:t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fldChar w:fldCharType="end"/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t xml:space="preserve"> - Frente do imóvel com vista externa do portão</w:t>
      </w:r>
    </w:p>
    <w:p w14:paraId="1F10DE8B" w14:textId="7761CE1D" w:rsidR="003E0C62" w:rsidRPr="003E0C62" w:rsidRDefault="003E0C62" w:rsidP="003E0C62">
      <w:pPr>
        <w:pStyle w:val="Legenda"/>
        <w:jc w:val="center"/>
        <w:rPr>
          <w:rFonts w:ascii="Arial" w:hAnsi="Arial" w:cs="Arial"/>
          <w:b/>
          <w:bCs/>
          <w:color w:val="auto"/>
          <w:sz w:val="20"/>
          <w:szCs w:val="20"/>
        </w:rPr>
      </w:pPr>
      <w:r w:rsidRPr="003E0C62">
        <w:rPr>
          <w:rFonts w:ascii="Arial" w:hAnsi="Arial" w:cs="Arial"/>
          <w:b/>
          <w:bCs/>
          <w:noProof/>
          <w:color w:val="auto"/>
          <w:sz w:val="20"/>
          <w:szCs w:val="20"/>
        </w:rPr>
        <w:lastRenderedPageBreak/>
        <w:drawing>
          <wp:inline distT="0" distB="0" distL="0" distR="0" wp14:anchorId="4FA599FA" wp14:editId="45876CB2">
            <wp:extent cx="5760085" cy="4319905"/>
            <wp:effectExtent l="0" t="0" r="0" b="4445"/>
            <wp:docPr id="62283988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9C521" w14:textId="593BC5F2" w:rsidR="003E0C62" w:rsidRDefault="003E0C62" w:rsidP="003E0C62">
      <w:pPr>
        <w:pStyle w:val="Legenda"/>
        <w:jc w:val="center"/>
        <w:rPr>
          <w:rFonts w:ascii="Arial" w:hAnsi="Arial" w:cs="Arial"/>
          <w:b/>
          <w:bCs/>
          <w:color w:val="auto"/>
          <w:sz w:val="20"/>
          <w:szCs w:val="20"/>
        </w:rPr>
      </w:pPr>
      <w:r w:rsidRPr="003E0C62">
        <w:rPr>
          <w:rFonts w:ascii="Arial" w:hAnsi="Arial" w:cs="Arial"/>
          <w:b/>
          <w:bCs/>
          <w:color w:val="auto"/>
          <w:sz w:val="20"/>
          <w:szCs w:val="20"/>
        </w:rPr>
        <w:t xml:space="preserve">Foto </w:t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fldChar w:fldCharType="begin"/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instrText xml:space="preserve"> SEQ Foto \* ARABIC </w:instrText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fldChar w:fldCharType="separate"/>
      </w:r>
      <w:r w:rsidR="004C7665">
        <w:rPr>
          <w:rFonts w:ascii="Arial" w:hAnsi="Arial" w:cs="Arial"/>
          <w:b/>
          <w:bCs/>
          <w:noProof/>
          <w:color w:val="auto"/>
          <w:sz w:val="20"/>
          <w:szCs w:val="20"/>
        </w:rPr>
        <w:t>2</w:t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fldChar w:fldCharType="end"/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t xml:space="preserve"> - Vista interna do portão</w:t>
      </w:r>
    </w:p>
    <w:p w14:paraId="593762AD" w14:textId="77777777" w:rsidR="003E0C62" w:rsidRDefault="003E0C62" w:rsidP="003E0C62">
      <w:pPr>
        <w:pStyle w:val="Legenda"/>
        <w:jc w:val="center"/>
        <w:rPr>
          <w:rFonts w:ascii="Arial" w:hAnsi="Arial" w:cs="Arial"/>
          <w:b/>
          <w:bCs/>
          <w:color w:val="auto"/>
          <w:sz w:val="20"/>
          <w:szCs w:val="20"/>
        </w:rPr>
      </w:pPr>
    </w:p>
    <w:p w14:paraId="37E936FB" w14:textId="1C716971" w:rsidR="003E0C62" w:rsidRDefault="003E0C62" w:rsidP="003E0C62">
      <w:pPr>
        <w:pStyle w:val="NormalWeb"/>
      </w:pPr>
      <w:r>
        <w:rPr>
          <w:noProof/>
        </w:rPr>
        <w:lastRenderedPageBreak/>
        <w:drawing>
          <wp:inline distT="0" distB="0" distL="0" distR="0" wp14:anchorId="003CCF4C" wp14:editId="4B47CC32">
            <wp:extent cx="5760085" cy="4319905"/>
            <wp:effectExtent l="0" t="0" r="0" b="4445"/>
            <wp:docPr id="1831648642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787D6" w14:textId="254B2A25" w:rsidR="003E0C62" w:rsidRDefault="003E0C62" w:rsidP="003E0C62">
      <w:pPr>
        <w:pStyle w:val="Legenda"/>
        <w:jc w:val="center"/>
        <w:rPr>
          <w:rFonts w:ascii="Arial" w:hAnsi="Arial" w:cs="Arial"/>
          <w:b/>
          <w:bCs/>
          <w:color w:val="auto"/>
          <w:sz w:val="20"/>
          <w:szCs w:val="20"/>
        </w:rPr>
      </w:pPr>
      <w:r w:rsidRPr="003E0C62">
        <w:rPr>
          <w:rFonts w:ascii="Arial" w:hAnsi="Arial" w:cs="Arial"/>
          <w:b/>
          <w:bCs/>
          <w:color w:val="auto"/>
          <w:sz w:val="20"/>
          <w:szCs w:val="20"/>
        </w:rPr>
        <w:t xml:space="preserve">Foto </w:t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fldChar w:fldCharType="begin"/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instrText xml:space="preserve"> SEQ Foto \* ARABIC </w:instrText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fldChar w:fldCharType="separate"/>
      </w:r>
      <w:r w:rsidR="004C7665">
        <w:rPr>
          <w:rFonts w:ascii="Arial" w:hAnsi="Arial" w:cs="Arial"/>
          <w:b/>
          <w:bCs/>
          <w:noProof/>
          <w:color w:val="auto"/>
          <w:sz w:val="20"/>
          <w:szCs w:val="20"/>
        </w:rPr>
        <w:t>3</w:t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fldChar w:fldCharType="end"/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t xml:space="preserve"> - </w:t>
      </w:r>
      <w:r w:rsidR="0048659D">
        <w:rPr>
          <w:rFonts w:ascii="Arial" w:hAnsi="Arial" w:cs="Arial"/>
          <w:b/>
          <w:bCs/>
          <w:color w:val="auto"/>
          <w:sz w:val="20"/>
          <w:szCs w:val="20"/>
        </w:rPr>
        <w:t>L</w:t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t>ateral do imóvel com exibição das árvores</w:t>
      </w:r>
    </w:p>
    <w:p w14:paraId="3426D088" w14:textId="77777777" w:rsidR="003E0C62" w:rsidRDefault="003E0C62" w:rsidP="003E0C62">
      <w:pPr>
        <w:pStyle w:val="Legenda"/>
        <w:jc w:val="center"/>
        <w:rPr>
          <w:rFonts w:ascii="Arial" w:hAnsi="Arial" w:cs="Arial"/>
          <w:b/>
          <w:bCs/>
          <w:color w:val="auto"/>
          <w:sz w:val="20"/>
          <w:szCs w:val="20"/>
        </w:rPr>
      </w:pPr>
    </w:p>
    <w:p w14:paraId="768935E4" w14:textId="67F9C16D" w:rsidR="003E0C62" w:rsidRDefault="003E0C62" w:rsidP="003E0C62">
      <w:pPr>
        <w:pStyle w:val="NormalWeb"/>
      </w:pPr>
      <w:r>
        <w:rPr>
          <w:noProof/>
        </w:rPr>
        <w:lastRenderedPageBreak/>
        <w:drawing>
          <wp:inline distT="0" distB="0" distL="0" distR="0" wp14:anchorId="3C99E23E" wp14:editId="08B37770">
            <wp:extent cx="5760085" cy="4319905"/>
            <wp:effectExtent l="0" t="0" r="0" b="4445"/>
            <wp:docPr id="756518887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DA22B9" w14:textId="0950A066" w:rsidR="003E0C62" w:rsidRDefault="003E0C62" w:rsidP="003E0C62">
      <w:pPr>
        <w:pStyle w:val="Legenda"/>
        <w:jc w:val="center"/>
        <w:rPr>
          <w:rFonts w:ascii="Arial" w:hAnsi="Arial" w:cs="Arial"/>
          <w:b/>
          <w:bCs/>
          <w:color w:val="auto"/>
          <w:sz w:val="20"/>
          <w:szCs w:val="20"/>
        </w:rPr>
      </w:pPr>
      <w:r w:rsidRPr="003E0C62">
        <w:rPr>
          <w:rFonts w:ascii="Arial" w:hAnsi="Arial" w:cs="Arial"/>
          <w:b/>
          <w:bCs/>
          <w:color w:val="auto"/>
          <w:sz w:val="20"/>
          <w:szCs w:val="20"/>
        </w:rPr>
        <w:t xml:space="preserve">Foto </w:t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fldChar w:fldCharType="begin"/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instrText xml:space="preserve"> SEQ Foto \* ARABIC </w:instrText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fldChar w:fldCharType="separate"/>
      </w:r>
      <w:r w:rsidR="004C7665">
        <w:rPr>
          <w:rFonts w:ascii="Arial" w:hAnsi="Arial" w:cs="Arial"/>
          <w:b/>
          <w:bCs/>
          <w:noProof/>
          <w:color w:val="auto"/>
          <w:sz w:val="20"/>
          <w:szCs w:val="20"/>
        </w:rPr>
        <w:t>4</w:t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fldChar w:fldCharType="end"/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t xml:space="preserve"> - </w:t>
      </w:r>
      <w:r w:rsidR="0048659D">
        <w:rPr>
          <w:rFonts w:ascii="Arial" w:hAnsi="Arial" w:cs="Arial"/>
          <w:b/>
          <w:bCs/>
          <w:color w:val="auto"/>
          <w:sz w:val="20"/>
          <w:szCs w:val="20"/>
        </w:rPr>
        <w:t>Quartos</w:t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t>, piscina, árvores e</w:t>
      </w:r>
      <w:r w:rsidR="009112C7">
        <w:rPr>
          <w:rFonts w:ascii="Arial" w:hAnsi="Arial" w:cs="Arial"/>
          <w:b/>
          <w:bCs/>
          <w:color w:val="auto"/>
          <w:sz w:val="20"/>
          <w:szCs w:val="20"/>
        </w:rPr>
        <w:t xml:space="preserve"> </w:t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t>cozinha aberta</w:t>
      </w:r>
    </w:p>
    <w:p w14:paraId="462876F6" w14:textId="77777777" w:rsidR="003E0C62" w:rsidRPr="003E0C62" w:rsidRDefault="003E0C62" w:rsidP="003E0C62"/>
    <w:p w14:paraId="28190053" w14:textId="47FF4790" w:rsidR="003E0C62" w:rsidRDefault="003E0C62" w:rsidP="003E0C62">
      <w:pPr>
        <w:pStyle w:val="NormalWeb"/>
      </w:pPr>
      <w:r>
        <w:rPr>
          <w:noProof/>
        </w:rPr>
        <w:lastRenderedPageBreak/>
        <w:drawing>
          <wp:inline distT="0" distB="0" distL="0" distR="0" wp14:anchorId="63A4107A" wp14:editId="7A7DD272">
            <wp:extent cx="5760085" cy="4319905"/>
            <wp:effectExtent l="0" t="0" r="0" b="4445"/>
            <wp:docPr id="21148340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A9A02" w14:textId="51B4FB1A" w:rsidR="003E0C62" w:rsidRDefault="003E0C62" w:rsidP="003E0C62">
      <w:pPr>
        <w:pStyle w:val="Legenda"/>
        <w:jc w:val="center"/>
        <w:rPr>
          <w:rFonts w:ascii="Arial" w:hAnsi="Arial" w:cs="Arial"/>
          <w:b/>
          <w:bCs/>
          <w:color w:val="auto"/>
          <w:sz w:val="20"/>
          <w:szCs w:val="20"/>
        </w:rPr>
      </w:pPr>
      <w:r w:rsidRPr="003E0C62">
        <w:rPr>
          <w:rFonts w:ascii="Arial" w:hAnsi="Arial" w:cs="Arial"/>
          <w:b/>
          <w:bCs/>
          <w:color w:val="auto"/>
          <w:sz w:val="20"/>
          <w:szCs w:val="20"/>
        </w:rPr>
        <w:t xml:space="preserve">Foto </w:t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fldChar w:fldCharType="begin"/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instrText xml:space="preserve"> SEQ Foto \* ARABIC </w:instrText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fldChar w:fldCharType="separate"/>
      </w:r>
      <w:r w:rsidR="004C7665">
        <w:rPr>
          <w:rFonts w:ascii="Arial" w:hAnsi="Arial" w:cs="Arial"/>
          <w:b/>
          <w:bCs/>
          <w:noProof/>
          <w:color w:val="auto"/>
          <w:sz w:val="20"/>
          <w:szCs w:val="20"/>
        </w:rPr>
        <w:t>5</w:t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fldChar w:fldCharType="end"/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t xml:space="preserve"> - </w:t>
      </w:r>
      <w:r w:rsidR="0048659D">
        <w:rPr>
          <w:rFonts w:ascii="Arial" w:hAnsi="Arial" w:cs="Arial"/>
          <w:b/>
          <w:bCs/>
          <w:color w:val="auto"/>
          <w:sz w:val="20"/>
          <w:szCs w:val="20"/>
        </w:rPr>
        <w:t>P</w:t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t>iscina e cozinha aberta</w:t>
      </w:r>
    </w:p>
    <w:p w14:paraId="16A5EB63" w14:textId="77777777" w:rsidR="003E0C62" w:rsidRDefault="003E0C62" w:rsidP="003E0C62"/>
    <w:p w14:paraId="26DA017B" w14:textId="77777777" w:rsidR="003E0C62" w:rsidRDefault="003E0C62" w:rsidP="003E0C62"/>
    <w:p w14:paraId="51E31D1B" w14:textId="10AD1D91" w:rsidR="003E0C62" w:rsidRDefault="003E0C62" w:rsidP="003E0C62">
      <w:pPr>
        <w:pStyle w:val="NormalWeb"/>
      </w:pPr>
      <w:r>
        <w:rPr>
          <w:noProof/>
        </w:rPr>
        <w:lastRenderedPageBreak/>
        <w:drawing>
          <wp:inline distT="0" distB="0" distL="0" distR="0" wp14:anchorId="6F5603F7" wp14:editId="227F820E">
            <wp:extent cx="5760085" cy="4319905"/>
            <wp:effectExtent l="0" t="0" r="0" b="4445"/>
            <wp:docPr id="1445802883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41303" w14:textId="30E6664F" w:rsidR="003E0C62" w:rsidRPr="003E0C62" w:rsidRDefault="003E0C62" w:rsidP="003E0C62">
      <w:pPr>
        <w:pStyle w:val="Legenda"/>
        <w:jc w:val="center"/>
        <w:rPr>
          <w:rFonts w:ascii="Arial" w:hAnsi="Arial" w:cs="Arial"/>
          <w:b/>
          <w:bCs/>
          <w:color w:val="auto"/>
          <w:sz w:val="20"/>
          <w:szCs w:val="20"/>
        </w:rPr>
      </w:pPr>
      <w:r w:rsidRPr="003E0C62">
        <w:rPr>
          <w:rFonts w:ascii="Arial" w:hAnsi="Arial" w:cs="Arial"/>
          <w:b/>
          <w:bCs/>
          <w:color w:val="auto"/>
          <w:sz w:val="20"/>
          <w:szCs w:val="20"/>
        </w:rPr>
        <w:t xml:space="preserve">Foto </w:t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fldChar w:fldCharType="begin"/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instrText xml:space="preserve"> SEQ Foto \* ARABIC </w:instrText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fldChar w:fldCharType="separate"/>
      </w:r>
      <w:r w:rsidR="004C7665">
        <w:rPr>
          <w:rFonts w:ascii="Arial" w:hAnsi="Arial" w:cs="Arial"/>
          <w:b/>
          <w:bCs/>
          <w:noProof/>
          <w:color w:val="auto"/>
          <w:sz w:val="20"/>
          <w:szCs w:val="20"/>
        </w:rPr>
        <w:t>6</w:t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fldChar w:fldCharType="end"/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t xml:space="preserve"> - </w:t>
      </w:r>
      <w:r w:rsidR="00D615E5">
        <w:rPr>
          <w:rFonts w:ascii="Arial" w:hAnsi="Arial" w:cs="Arial"/>
          <w:b/>
          <w:bCs/>
          <w:color w:val="auto"/>
          <w:sz w:val="20"/>
          <w:szCs w:val="20"/>
        </w:rPr>
        <w:t>F</w:t>
      </w:r>
      <w:r w:rsidRPr="003E0C62">
        <w:rPr>
          <w:rFonts w:ascii="Arial" w:hAnsi="Arial" w:cs="Arial"/>
          <w:b/>
          <w:bCs/>
          <w:color w:val="auto"/>
          <w:sz w:val="20"/>
          <w:szCs w:val="20"/>
        </w:rPr>
        <w:t>undo do terreno com canil e um</w:t>
      </w:r>
      <w:r w:rsidR="00D615E5">
        <w:rPr>
          <w:rFonts w:ascii="Arial" w:hAnsi="Arial" w:cs="Arial"/>
          <w:b/>
          <w:bCs/>
          <w:color w:val="auto"/>
          <w:sz w:val="20"/>
          <w:szCs w:val="20"/>
        </w:rPr>
        <w:t>a das suítes</w:t>
      </w:r>
    </w:p>
    <w:p w14:paraId="485C2168" w14:textId="29432A62" w:rsidR="00D80B99" w:rsidRDefault="00D80B99" w:rsidP="00D80B99">
      <w:pPr>
        <w:pStyle w:val="NormalWeb"/>
      </w:pPr>
      <w:r>
        <w:rPr>
          <w:noProof/>
        </w:rPr>
        <w:lastRenderedPageBreak/>
        <w:drawing>
          <wp:inline distT="0" distB="0" distL="0" distR="0" wp14:anchorId="1DC9234E" wp14:editId="3B7C43D6">
            <wp:extent cx="5760085" cy="4319905"/>
            <wp:effectExtent l="0" t="0" r="0" b="4445"/>
            <wp:docPr id="1546457075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613AC" w14:textId="10F35550" w:rsidR="003E0C62" w:rsidRDefault="00D80B99" w:rsidP="00D80B99">
      <w:pPr>
        <w:pStyle w:val="Legenda"/>
        <w:jc w:val="center"/>
        <w:rPr>
          <w:rFonts w:ascii="Arial" w:hAnsi="Arial" w:cs="Arial"/>
          <w:b/>
          <w:bCs/>
          <w:color w:val="auto"/>
          <w:sz w:val="20"/>
          <w:szCs w:val="20"/>
        </w:rPr>
      </w:pPr>
      <w:r w:rsidRPr="00D80B99">
        <w:rPr>
          <w:rFonts w:ascii="Arial" w:hAnsi="Arial" w:cs="Arial"/>
          <w:b/>
          <w:bCs/>
          <w:color w:val="auto"/>
          <w:sz w:val="20"/>
          <w:szCs w:val="20"/>
        </w:rPr>
        <w:t xml:space="preserve">Foto </w:t>
      </w:r>
      <w:r w:rsidRPr="00D80B99">
        <w:rPr>
          <w:rFonts w:ascii="Arial" w:hAnsi="Arial" w:cs="Arial"/>
          <w:b/>
          <w:bCs/>
          <w:color w:val="auto"/>
          <w:sz w:val="20"/>
          <w:szCs w:val="20"/>
        </w:rPr>
        <w:fldChar w:fldCharType="begin"/>
      </w:r>
      <w:r w:rsidRPr="00D80B99">
        <w:rPr>
          <w:rFonts w:ascii="Arial" w:hAnsi="Arial" w:cs="Arial"/>
          <w:b/>
          <w:bCs/>
          <w:color w:val="auto"/>
          <w:sz w:val="20"/>
          <w:szCs w:val="20"/>
        </w:rPr>
        <w:instrText xml:space="preserve"> SEQ Foto \* ARABIC </w:instrText>
      </w:r>
      <w:r w:rsidRPr="00D80B99">
        <w:rPr>
          <w:rFonts w:ascii="Arial" w:hAnsi="Arial" w:cs="Arial"/>
          <w:b/>
          <w:bCs/>
          <w:color w:val="auto"/>
          <w:sz w:val="20"/>
          <w:szCs w:val="20"/>
        </w:rPr>
        <w:fldChar w:fldCharType="separate"/>
      </w:r>
      <w:r w:rsidR="004C7665">
        <w:rPr>
          <w:rFonts w:ascii="Arial" w:hAnsi="Arial" w:cs="Arial"/>
          <w:b/>
          <w:bCs/>
          <w:noProof/>
          <w:color w:val="auto"/>
          <w:sz w:val="20"/>
          <w:szCs w:val="20"/>
        </w:rPr>
        <w:t>7</w:t>
      </w:r>
      <w:r w:rsidRPr="00D80B99">
        <w:rPr>
          <w:rFonts w:ascii="Arial" w:hAnsi="Arial" w:cs="Arial"/>
          <w:b/>
          <w:bCs/>
          <w:color w:val="auto"/>
          <w:sz w:val="20"/>
          <w:szCs w:val="20"/>
        </w:rPr>
        <w:fldChar w:fldCharType="end"/>
      </w:r>
      <w:r w:rsidRPr="00D80B99">
        <w:rPr>
          <w:rFonts w:ascii="Arial" w:hAnsi="Arial" w:cs="Arial"/>
          <w:b/>
          <w:bCs/>
          <w:color w:val="auto"/>
          <w:sz w:val="20"/>
          <w:szCs w:val="20"/>
        </w:rPr>
        <w:t xml:space="preserve"> - Canil</w:t>
      </w:r>
    </w:p>
    <w:p w14:paraId="6306CB72" w14:textId="77777777" w:rsidR="003E0C62" w:rsidRDefault="003E0C62" w:rsidP="003E0C62">
      <w:pPr>
        <w:pStyle w:val="Legenda"/>
        <w:jc w:val="center"/>
        <w:rPr>
          <w:rFonts w:ascii="Arial" w:hAnsi="Arial" w:cs="Arial"/>
          <w:b/>
          <w:bCs/>
          <w:color w:val="auto"/>
          <w:sz w:val="20"/>
          <w:szCs w:val="20"/>
        </w:rPr>
      </w:pPr>
    </w:p>
    <w:p w14:paraId="03D2703F" w14:textId="0E0A8DFD" w:rsidR="009112C7" w:rsidRDefault="009112C7" w:rsidP="009112C7">
      <w:pPr>
        <w:pStyle w:val="NormalWeb"/>
      </w:pPr>
      <w:r>
        <w:rPr>
          <w:noProof/>
        </w:rPr>
        <w:lastRenderedPageBreak/>
        <w:drawing>
          <wp:inline distT="0" distB="0" distL="0" distR="0" wp14:anchorId="7E00E808" wp14:editId="295A736B">
            <wp:extent cx="5760085" cy="4319905"/>
            <wp:effectExtent l="0" t="0" r="0" b="4445"/>
            <wp:docPr id="402299377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AEFAE" w14:textId="2802159F" w:rsidR="009112C7" w:rsidRPr="009112C7" w:rsidRDefault="009112C7" w:rsidP="009112C7">
      <w:pPr>
        <w:pStyle w:val="Legenda"/>
        <w:jc w:val="center"/>
        <w:rPr>
          <w:rFonts w:ascii="Arial" w:hAnsi="Arial" w:cs="Arial"/>
          <w:b/>
          <w:bCs/>
          <w:color w:val="auto"/>
          <w:sz w:val="20"/>
          <w:szCs w:val="20"/>
        </w:rPr>
      </w:pPr>
      <w:r w:rsidRPr="009112C7">
        <w:rPr>
          <w:rFonts w:ascii="Arial" w:hAnsi="Arial" w:cs="Arial"/>
          <w:b/>
          <w:bCs/>
          <w:color w:val="auto"/>
          <w:sz w:val="20"/>
          <w:szCs w:val="20"/>
        </w:rPr>
        <w:t xml:space="preserve">Foto </w:t>
      </w:r>
      <w:r w:rsidRPr="009112C7">
        <w:rPr>
          <w:rFonts w:ascii="Arial" w:hAnsi="Arial" w:cs="Arial"/>
          <w:b/>
          <w:bCs/>
          <w:color w:val="auto"/>
          <w:sz w:val="20"/>
          <w:szCs w:val="20"/>
        </w:rPr>
        <w:fldChar w:fldCharType="begin"/>
      </w:r>
      <w:r w:rsidRPr="009112C7">
        <w:rPr>
          <w:rFonts w:ascii="Arial" w:hAnsi="Arial" w:cs="Arial"/>
          <w:b/>
          <w:bCs/>
          <w:color w:val="auto"/>
          <w:sz w:val="20"/>
          <w:szCs w:val="20"/>
        </w:rPr>
        <w:instrText xml:space="preserve"> SEQ Foto \* ARABIC </w:instrText>
      </w:r>
      <w:r w:rsidRPr="009112C7">
        <w:rPr>
          <w:rFonts w:ascii="Arial" w:hAnsi="Arial" w:cs="Arial"/>
          <w:b/>
          <w:bCs/>
          <w:color w:val="auto"/>
          <w:sz w:val="20"/>
          <w:szCs w:val="20"/>
        </w:rPr>
        <w:fldChar w:fldCharType="separate"/>
      </w:r>
      <w:r w:rsidR="004C7665">
        <w:rPr>
          <w:rFonts w:ascii="Arial" w:hAnsi="Arial" w:cs="Arial"/>
          <w:b/>
          <w:bCs/>
          <w:noProof/>
          <w:color w:val="auto"/>
          <w:sz w:val="20"/>
          <w:szCs w:val="20"/>
        </w:rPr>
        <w:t>8</w:t>
      </w:r>
      <w:r w:rsidRPr="009112C7">
        <w:rPr>
          <w:rFonts w:ascii="Arial" w:hAnsi="Arial" w:cs="Arial"/>
          <w:b/>
          <w:bCs/>
          <w:color w:val="auto"/>
          <w:sz w:val="20"/>
          <w:szCs w:val="20"/>
        </w:rPr>
        <w:fldChar w:fldCharType="end"/>
      </w:r>
      <w:r w:rsidRPr="009112C7">
        <w:rPr>
          <w:rFonts w:ascii="Arial" w:hAnsi="Arial" w:cs="Arial"/>
          <w:b/>
          <w:bCs/>
          <w:color w:val="auto"/>
          <w:sz w:val="20"/>
          <w:szCs w:val="20"/>
        </w:rPr>
        <w:t xml:space="preserve"> - </w:t>
      </w:r>
      <w:r w:rsidR="00D615E5">
        <w:rPr>
          <w:rFonts w:ascii="Arial" w:hAnsi="Arial" w:cs="Arial"/>
          <w:b/>
          <w:bCs/>
          <w:color w:val="auto"/>
          <w:sz w:val="20"/>
          <w:szCs w:val="20"/>
        </w:rPr>
        <w:t>G</w:t>
      </w:r>
      <w:r w:rsidRPr="009112C7">
        <w:rPr>
          <w:rFonts w:ascii="Arial" w:hAnsi="Arial" w:cs="Arial"/>
          <w:b/>
          <w:bCs/>
          <w:color w:val="auto"/>
          <w:sz w:val="20"/>
          <w:szCs w:val="20"/>
        </w:rPr>
        <w:t>ramado com duas suítes ao fundo</w:t>
      </w:r>
    </w:p>
    <w:p w14:paraId="23DAB4CA" w14:textId="77777777" w:rsidR="003E0C62" w:rsidRDefault="003E0C62" w:rsidP="003E0C62">
      <w:pPr>
        <w:pStyle w:val="Legenda"/>
        <w:jc w:val="center"/>
        <w:rPr>
          <w:rFonts w:ascii="Arial" w:hAnsi="Arial" w:cs="Arial"/>
          <w:b/>
          <w:bCs/>
          <w:color w:val="auto"/>
          <w:sz w:val="20"/>
          <w:szCs w:val="20"/>
        </w:rPr>
      </w:pPr>
    </w:p>
    <w:p w14:paraId="4842E6E8" w14:textId="77777777" w:rsidR="003E0C62" w:rsidRDefault="003E0C62" w:rsidP="003E0C62">
      <w:pPr>
        <w:pStyle w:val="Legenda"/>
        <w:jc w:val="center"/>
        <w:rPr>
          <w:rFonts w:ascii="Arial" w:hAnsi="Arial" w:cs="Arial"/>
          <w:b/>
          <w:bCs/>
          <w:color w:val="auto"/>
          <w:sz w:val="20"/>
          <w:szCs w:val="20"/>
        </w:rPr>
      </w:pPr>
    </w:p>
    <w:p w14:paraId="40D5164A" w14:textId="72D4D8E7" w:rsidR="009112C7" w:rsidRDefault="009112C7" w:rsidP="009112C7">
      <w:pPr>
        <w:pStyle w:val="NormalWeb"/>
      </w:pPr>
      <w:r>
        <w:rPr>
          <w:noProof/>
        </w:rPr>
        <w:lastRenderedPageBreak/>
        <w:drawing>
          <wp:inline distT="0" distB="0" distL="0" distR="0" wp14:anchorId="240A791D" wp14:editId="578DB7E6">
            <wp:extent cx="5760085" cy="4319905"/>
            <wp:effectExtent l="0" t="0" r="0" b="4445"/>
            <wp:docPr id="1062304261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DD85C" w14:textId="3EC6529C" w:rsidR="009112C7" w:rsidRPr="009112C7" w:rsidRDefault="009112C7" w:rsidP="009112C7">
      <w:pPr>
        <w:pStyle w:val="Legenda"/>
        <w:jc w:val="center"/>
        <w:rPr>
          <w:rFonts w:ascii="Arial" w:hAnsi="Arial" w:cs="Arial"/>
          <w:b/>
          <w:bCs/>
          <w:color w:val="auto"/>
          <w:sz w:val="20"/>
          <w:szCs w:val="20"/>
        </w:rPr>
      </w:pPr>
      <w:r w:rsidRPr="009112C7">
        <w:rPr>
          <w:rFonts w:ascii="Arial" w:hAnsi="Arial" w:cs="Arial"/>
          <w:b/>
          <w:bCs/>
          <w:color w:val="auto"/>
          <w:sz w:val="20"/>
          <w:szCs w:val="20"/>
        </w:rPr>
        <w:t xml:space="preserve">Foto </w:t>
      </w:r>
      <w:r w:rsidRPr="009112C7">
        <w:rPr>
          <w:rFonts w:ascii="Arial" w:hAnsi="Arial" w:cs="Arial"/>
          <w:b/>
          <w:bCs/>
          <w:color w:val="auto"/>
          <w:sz w:val="20"/>
          <w:szCs w:val="20"/>
        </w:rPr>
        <w:fldChar w:fldCharType="begin"/>
      </w:r>
      <w:r w:rsidRPr="009112C7">
        <w:rPr>
          <w:rFonts w:ascii="Arial" w:hAnsi="Arial" w:cs="Arial"/>
          <w:b/>
          <w:bCs/>
          <w:color w:val="auto"/>
          <w:sz w:val="20"/>
          <w:szCs w:val="20"/>
        </w:rPr>
        <w:instrText xml:space="preserve"> SEQ Foto \* ARABIC </w:instrText>
      </w:r>
      <w:r w:rsidRPr="009112C7">
        <w:rPr>
          <w:rFonts w:ascii="Arial" w:hAnsi="Arial" w:cs="Arial"/>
          <w:b/>
          <w:bCs/>
          <w:color w:val="auto"/>
          <w:sz w:val="20"/>
          <w:szCs w:val="20"/>
        </w:rPr>
        <w:fldChar w:fldCharType="separate"/>
      </w:r>
      <w:r w:rsidR="004C7665">
        <w:rPr>
          <w:rFonts w:ascii="Arial" w:hAnsi="Arial" w:cs="Arial"/>
          <w:b/>
          <w:bCs/>
          <w:noProof/>
          <w:color w:val="auto"/>
          <w:sz w:val="20"/>
          <w:szCs w:val="20"/>
        </w:rPr>
        <w:t>9</w:t>
      </w:r>
      <w:r w:rsidRPr="009112C7">
        <w:rPr>
          <w:rFonts w:ascii="Arial" w:hAnsi="Arial" w:cs="Arial"/>
          <w:b/>
          <w:bCs/>
          <w:color w:val="auto"/>
          <w:sz w:val="20"/>
          <w:szCs w:val="20"/>
        </w:rPr>
        <w:fldChar w:fldCharType="end"/>
      </w:r>
      <w:r w:rsidRPr="009112C7">
        <w:rPr>
          <w:rFonts w:ascii="Arial" w:hAnsi="Arial" w:cs="Arial"/>
          <w:b/>
          <w:bCs/>
          <w:color w:val="auto"/>
          <w:sz w:val="20"/>
          <w:szCs w:val="20"/>
        </w:rPr>
        <w:t xml:space="preserve"> - Área concretada de piscina</w:t>
      </w:r>
    </w:p>
    <w:p w14:paraId="485A0518" w14:textId="77777777" w:rsidR="003E0C62" w:rsidRDefault="003E0C62" w:rsidP="003E0C62">
      <w:pPr>
        <w:pStyle w:val="Legenda"/>
        <w:jc w:val="center"/>
        <w:rPr>
          <w:rFonts w:ascii="Arial" w:hAnsi="Arial" w:cs="Arial"/>
          <w:b/>
          <w:bCs/>
          <w:color w:val="auto"/>
          <w:sz w:val="20"/>
          <w:szCs w:val="20"/>
        </w:rPr>
      </w:pPr>
    </w:p>
    <w:p w14:paraId="43E69B61" w14:textId="2EEE6FFF" w:rsidR="00D615E5" w:rsidRDefault="00D615E5" w:rsidP="00D615E5">
      <w:pPr>
        <w:pStyle w:val="NormalWeb"/>
      </w:pPr>
      <w:r>
        <w:rPr>
          <w:noProof/>
        </w:rPr>
        <w:lastRenderedPageBreak/>
        <w:drawing>
          <wp:inline distT="0" distB="0" distL="0" distR="0" wp14:anchorId="252CD4A6" wp14:editId="656A027D">
            <wp:extent cx="5760085" cy="4319905"/>
            <wp:effectExtent l="0" t="0" r="0" b="4445"/>
            <wp:docPr id="1380764192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21145" w14:textId="0968E612" w:rsidR="009112C7" w:rsidRPr="00D615E5" w:rsidRDefault="00D615E5" w:rsidP="00D615E5">
      <w:pPr>
        <w:pStyle w:val="Legenda"/>
        <w:jc w:val="center"/>
        <w:rPr>
          <w:rFonts w:ascii="Arial" w:hAnsi="Arial" w:cs="Arial"/>
          <w:b/>
          <w:bCs/>
          <w:color w:val="auto"/>
          <w:sz w:val="20"/>
          <w:szCs w:val="20"/>
        </w:rPr>
      </w:pPr>
      <w:r w:rsidRPr="00D615E5">
        <w:rPr>
          <w:rFonts w:ascii="Arial" w:hAnsi="Arial" w:cs="Arial"/>
          <w:b/>
          <w:bCs/>
          <w:color w:val="auto"/>
          <w:sz w:val="20"/>
          <w:szCs w:val="20"/>
        </w:rPr>
        <w:t xml:space="preserve">Foto </w:t>
      </w:r>
      <w:r w:rsidRPr="00D615E5">
        <w:rPr>
          <w:rFonts w:ascii="Arial" w:hAnsi="Arial" w:cs="Arial"/>
          <w:b/>
          <w:bCs/>
          <w:color w:val="auto"/>
          <w:sz w:val="20"/>
          <w:szCs w:val="20"/>
        </w:rPr>
        <w:fldChar w:fldCharType="begin"/>
      </w:r>
      <w:r w:rsidRPr="00D615E5">
        <w:rPr>
          <w:rFonts w:ascii="Arial" w:hAnsi="Arial" w:cs="Arial"/>
          <w:b/>
          <w:bCs/>
          <w:color w:val="auto"/>
          <w:sz w:val="20"/>
          <w:szCs w:val="20"/>
        </w:rPr>
        <w:instrText xml:space="preserve"> SEQ Foto \* ARABIC </w:instrText>
      </w:r>
      <w:r w:rsidRPr="00D615E5">
        <w:rPr>
          <w:rFonts w:ascii="Arial" w:hAnsi="Arial" w:cs="Arial"/>
          <w:b/>
          <w:bCs/>
          <w:color w:val="auto"/>
          <w:sz w:val="20"/>
          <w:szCs w:val="20"/>
        </w:rPr>
        <w:fldChar w:fldCharType="separate"/>
      </w:r>
      <w:r w:rsidR="004C7665">
        <w:rPr>
          <w:rFonts w:ascii="Arial" w:hAnsi="Arial" w:cs="Arial"/>
          <w:b/>
          <w:bCs/>
          <w:noProof/>
          <w:color w:val="auto"/>
          <w:sz w:val="20"/>
          <w:szCs w:val="20"/>
        </w:rPr>
        <w:t>10</w:t>
      </w:r>
      <w:r w:rsidRPr="00D615E5">
        <w:rPr>
          <w:rFonts w:ascii="Arial" w:hAnsi="Arial" w:cs="Arial"/>
          <w:b/>
          <w:bCs/>
          <w:color w:val="auto"/>
          <w:sz w:val="20"/>
          <w:szCs w:val="20"/>
        </w:rPr>
        <w:fldChar w:fldCharType="end"/>
      </w:r>
      <w:r w:rsidRPr="00D615E5">
        <w:rPr>
          <w:rFonts w:ascii="Arial" w:hAnsi="Arial" w:cs="Arial"/>
          <w:b/>
          <w:bCs/>
          <w:color w:val="auto"/>
          <w:sz w:val="20"/>
          <w:szCs w:val="20"/>
        </w:rPr>
        <w:t xml:space="preserve"> - Posicionamento da piscina em relação à cozinha aberta</w:t>
      </w:r>
    </w:p>
    <w:p w14:paraId="45163786" w14:textId="77777777" w:rsidR="009112C7" w:rsidRDefault="009112C7" w:rsidP="009112C7"/>
    <w:p w14:paraId="405739AF" w14:textId="2C4AEE11" w:rsidR="00CC1CA8" w:rsidRDefault="00CC1CA8" w:rsidP="00CC1CA8">
      <w:pPr>
        <w:pStyle w:val="NormalWeb"/>
      </w:pPr>
      <w:r>
        <w:rPr>
          <w:noProof/>
        </w:rPr>
        <w:lastRenderedPageBreak/>
        <w:drawing>
          <wp:inline distT="0" distB="0" distL="0" distR="0" wp14:anchorId="56B03111" wp14:editId="05CD33DA">
            <wp:extent cx="5760085" cy="4319905"/>
            <wp:effectExtent l="0" t="0" r="0" b="4445"/>
            <wp:docPr id="1999889981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8FEDA" w14:textId="1F7ABCD8" w:rsidR="00CC1CA8" w:rsidRPr="00CC1CA8" w:rsidRDefault="00CC1CA8" w:rsidP="00CC1CA8">
      <w:pPr>
        <w:pStyle w:val="Legenda"/>
        <w:jc w:val="center"/>
        <w:rPr>
          <w:rFonts w:ascii="Arial" w:hAnsi="Arial" w:cs="Arial"/>
          <w:b/>
          <w:bCs/>
          <w:color w:val="auto"/>
          <w:sz w:val="20"/>
          <w:szCs w:val="20"/>
        </w:rPr>
      </w:pPr>
      <w:r w:rsidRPr="00CC1CA8">
        <w:rPr>
          <w:rFonts w:ascii="Arial" w:hAnsi="Arial" w:cs="Arial"/>
          <w:b/>
          <w:bCs/>
          <w:color w:val="auto"/>
          <w:sz w:val="20"/>
          <w:szCs w:val="20"/>
        </w:rPr>
        <w:t xml:space="preserve">Foto </w:t>
      </w:r>
      <w:r w:rsidRPr="00CC1CA8">
        <w:rPr>
          <w:rFonts w:ascii="Arial" w:hAnsi="Arial" w:cs="Arial"/>
          <w:b/>
          <w:bCs/>
          <w:color w:val="auto"/>
          <w:sz w:val="20"/>
          <w:szCs w:val="20"/>
        </w:rPr>
        <w:fldChar w:fldCharType="begin"/>
      </w:r>
      <w:r w:rsidRPr="00CC1CA8">
        <w:rPr>
          <w:rFonts w:ascii="Arial" w:hAnsi="Arial" w:cs="Arial"/>
          <w:b/>
          <w:bCs/>
          <w:color w:val="auto"/>
          <w:sz w:val="20"/>
          <w:szCs w:val="20"/>
        </w:rPr>
        <w:instrText xml:space="preserve"> SEQ Foto \* ARABIC </w:instrText>
      </w:r>
      <w:r w:rsidRPr="00CC1CA8">
        <w:rPr>
          <w:rFonts w:ascii="Arial" w:hAnsi="Arial" w:cs="Arial"/>
          <w:b/>
          <w:bCs/>
          <w:color w:val="auto"/>
          <w:sz w:val="20"/>
          <w:szCs w:val="20"/>
        </w:rPr>
        <w:fldChar w:fldCharType="separate"/>
      </w:r>
      <w:r w:rsidR="004C7665">
        <w:rPr>
          <w:rFonts w:ascii="Arial" w:hAnsi="Arial" w:cs="Arial"/>
          <w:b/>
          <w:bCs/>
          <w:noProof/>
          <w:color w:val="auto"/>
          <w:sz w:val="20"/>
          <w:szCs w:val="20"/>
        </w:rPr>
        <w:t>11</w:t>
      </w:r>
      <w:r w:rsidRPr="00CC1CA8">
        <w:rPr>
          <w:rFonts w:ascii="Arial" w:hAnsi="Arial" w:cs="Arial"/>
          <w:b/>
          <w:bCs/>
          <w:color w:val="auto"/>
          <w:sz w:val="20"/>
          <w:szCs w:val="20"/>
        </w:rPr>
        <w:fldChar w:fldCharType="end"/>
      </w:r>
      <w:r w:rsidRPr="00CC1CA8">
        <w:rPr>
          <w:rFonts w:ascii="Arial" w:hAnsi="Arial" w:cs="Arial"/>
          <w:b/>
          <w:bCs/>
          <w:color w:val="auto"/>
          <w:sz w:val="20"/>
          <w:szCs w:val="20"/>
        </w:rPr>
        <w:t xml:space="preserve"> - Canto da piscina, suíte e área cozinha </w:t>
      </w:r>
      <w:r>
        <w:rPr>
          <w:rFonts w:ascii="Arial" w:hAnsi="Arial" w:cs="Arial"/>
          <w:b/>
          <w:bCs/>
          <w:color w:val="auto"/>
          <w:sz w:val="20"/>
          <w:szCs w:val="20"/>
        </w:rPr>
        <w:t>a</w:t>
      </w:r>
      <w:r w:rsidRPr="00CC1CA8">
        <w:rPr>
          <w:rFonts w:ascii="Arial" w:hAnsi="Arial" w:cs="Arial"/>
          <w:b/>
          <w:bCs/>
          <w:color w:val="auto"/>
          <w:sz w:val="20"/>
          <w:szCs w:val="20"/>
        </w:rPr>
        <w:t>berta</w:t>
      </w:r>
    </w:p>
    <w:p w14:paraId="7335054D" w14:textId="2AF9AC66" w:rsidR="00CC1CA8" w:rsidRDefault="00CC1CA8" w:rsidP="00CC1CA8">
      <w:pPr>
        <w:pStyle w:val="NormalWeb"/>
      </w:pPr>
      <w:r>
        <w:rPr>
          <w:noProof/>
        </w:rPr>
        <w:lastRenderedPageBreak/>
        <w:drawing>
          <wp:inline distT="0" distB="0" distL="0" distR="0" wp14:anchorId="5CDF07A4" wp14:editId="709F512A">
            <wp:extent cx="5760085" cy="4319905"/>
            <wp:effectExtent l="0" t="0" r="0" b="4445"/>
            <wp:docPr id="621253977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1CA9C" w14:textId="40DBF8D0" w:rsidR="009112C7" w:rsidRPr="00CC1CA8" w:rsidRDefault="00CC1CA8" w:rsidP="00CC1CA8">
      <w:pPr>
        <w:pStyle w:val="Legenda"/>
        <w:jc w:val="center"/>
        <w:rPr>
          <w:rFonts w:ascii="Arial" w:hAnsi="Arial" w:cs="Arial"/>
          <w:b/>
          <w:bCs/>
          <w:color w:val="auto"/>
          <w:sz w:val="20"/>
          <w:szCs w:val="20"/>
        </w:rPr>
      </w:pPr>
      <w:r w:rsidRPr="00CC1CA8">
        <w:rPr>
          <w:rFonts w:ascii="Arial" w:hAnsi="Arial" w:cs="Arial"/>
          <w:b/>
          <w:bCs/>
          <w:color w:val="auto"/>
          <w:sz w:val="20"/>
          <w:szCs w:val="20"/>
        </w:rPr>
        <w:t xml:space="preserve">Foto </w:t>
      </w:r>
      <w:r w:rsidRPr="00CC1CA8">
        <w:rPr>
          <w:rFonts w:ascii="Arial" w:hAnsi="Arial" w:cs="Arial"/>
          <w:b/>
          <w:bCs/>
          <w:color w:val="auto"/>
          <w:sz w:val="20"/>
          <w:szCs w:val="20"/>
        </w:rPr>
        <w:fldChar w:fldCharType="begin"/>
      </w:r>
      <w:r w:rsidRPr="00CC1CA8">
        <w:rPr>
          <w:rFonts w:ascii="Arial" w:hAnsi="Arial" w:cs="Arial"/>
          <w:b/>
          <w:bCs/>
          <w:color w:val="auto"/>
          <w:sz w:val="20"/>
          <w:szCs w:val="20"/>
        </w:rPr>
        <w:instrText xml:space="preserve"> SEQ Foto \* ARABIC </w:instrText>
      </w:r>
      <w:r w:rsidRPr="00CC1CA8">
        <w:rPr>
          <w:rFonts w:ascii="Arial" w:hAnsi="Arial" w:cs="Arial"/>
          <w:b/>
          <w:bCs/>
          <w:color w:val="auto"/>
          <w:sz w:val="20"/>
          <w:szCs w:val="20"/>
        </w:rPr>
        <w:fldChar w:fldCharType="separate"/>
      </w:r>
      <w:r w:rsidR="004C7665">
        <w:rPr>
          <w:rFonts w:ascii="Arial" w:hAnsi="Arial" w:cs="Arial"/>
          <w:b/>
          <w:bCs/>
          <w:noProof/>
          <w:color w:val="auto"/>
          <w:sz w:val="20"/>
          <w:szCs w:val="20"/>
        </w:rPr>
        <w:t>12</w:t>
      </w:r>
      <w:r w:rsidRPr="00CC1CA8">
        <w:rPr>
          <w:rFonts w:ascii="Arial" w:hAnsi="Arial" w:cs="Arial"/>
          <w:b/>
          <w:bCs/>
          <w:color w:val="auto"/>
          <w:sz w:val="20"/>
          <w:szCs w:val="20"/>
        </w:rPr>
        <w:fldChar w:fldCharType="end"/>
      </w:r>
      <w:r w:rsidRPr="00CC1CA8">
        <w:rPr>
          <w:rFonts w:ascii="Arial" w:hAnsi="Arial" w:cs="Arial"/>
          <w:b/>
          <w:bCs/>
          <w:color w:val="auto"/>
          <w:sz w:val="20"/>
          <w:szCs w:val="20"/>
        </w:rPr>
        <w:t xml:space="preserve"> - Cozinha aberta, vista interna</w:t>
      </w:r>
    </w:p>
    <w:p w14:paraId="423C9E02" w14:textId="77777777" w:rsidR="00CC1CA8" w:rsidRDefault="00CC1CA8" w:rsidP="009112C7"/>
    <w:p w14:paraId="2B0E5F3D" w14:textId="56F4E8F9" w:rsidR="00CC1CA8" w:rsidRDefault="00CC1CA8" w:rsidP="00CC1CA8">
      <w:pPr>
        <w:pStyle w:val="NormalWeb"/>
      </w:pPr>
      <w:r>
        <w:rPr>
          <w:noProof/>
        </w:rPr>
        <w:lastRenderedPageBreak/>
        <w:drawing>
          <wp:inline distT="0" distB="0" distL="0" distR="0" wp14:anchorId="54E33252" wp14:editId="7F61688D">
            <wp:extent cx="5760085" cy="7680325"/>
            <wp:effectExtent l="0" t="0" r="0" b="0"/>
            <wp:docPr id="139075156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768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ACC31" w14:textId="2502D1E5" w:rsidR="00CC1CA8" w:rsidRPr="00CC1CA8" w:rsidRDefault="00CC1CA8" w:rsidP="00CC1CA8">
      <w:pPr>
        <w:pStyle w:val="Legenda"/>
        <w:jc w:val="center"/>
        <w:rPr>
          <w:rFonts w:ascii="Arial" w:hAnsi="Arial" w:cs="Arial"/>
          <w:b/>
          <w:bCs/>
          <w:color w:val="auto"/>
          <w:sz w:val="20"/>
          <w:szCs w:val="20"/>
        </w:rPr>
      </w:pPr>
      <w:r w:rsidRPr="00CC1CA8">
        <w:rPr>
          <w:rFonts w:ascii="Arial" w:hAnsi="Arial" w:cs="Arial"/>
          <w:b/>
          <w:bCs/>
          <w:color w:val="auto"/>
          <w:sz w:val="20"/>
          <w:szCs w:val="20"/>
        </w:rPr>
        <w:t xml:space="preserve">Foto </w:t>
      </w:r>
      <w:r w:rsidRPr="00CC1CA8">
        <w:rPr>
          <w:rFonts w:ascii="Arial" w:hAnsi="Arial" w:cs="Arial"/>
          <w:b/>
          <w:bCs/>
          <w:color w:val="auto"/>
          <w:sz w:val="20"/>
          <w:szCs w:val="20"/>
        </w:rPr>
        <w:fldChar w:fldCharType="begin"/>
      </w:r>
      <w:r w:rsidRPr="00CC1CA8">
        <w:rPr>
          <w:rFonts w:ascii="Arial" w:hAnsi="Arial" w:cs="Arial"/>
          <w:b/>
          <w:bCs/>
          <w:color w:val="auto"/>
          <w:sz w:val="20"/>
          <w:szCs w:val="20"/>
        </w:rPr>
        <w:instrText xml:space="preserve"> SEQ Foto \* ARABIC </w:instrText>
      </w:r>
      <w:r w:rsidRPr="00CC1CA8">
        <w:rPr>
          <w:rFonts w:ascii="Arial" w:hAnsi="Arial" w:cs="Arial"/>
          <w:b/>
          <w:bCs/>
          <w:color w:val="auto"/>
          <w:sz w:val="20"/>
          <w:szCs w:val="20"/>
        </w:rPr>
        <w:fldChar w:fldCharType="separate"/>
      </w:r>
      <w:r w:rsidR="004C7665">
        <w:rPr>
          <w:rFonts w:ascii="Arial" w:hAnsi="Arial" w:cs="Arial"/>
          <w:b/>
          <w:bCs/>
          <w:noProof/>
          <w:color w:val="auto"/>
          <w:sz w:val="20"/>
          <w:szCs w:val="20"/>
        </w:rPr>
        <w:t>13</w:t>
      </w:r>
      <w:r w:rsidRPr="00CC1CA8">
        <w:rPr>
          <w:rFonts w:ascii="Arial" w:hAnsi="Arial" w:cs="Arial"/>
          <w:b/>
          <w:bCs/>
          <w:color w:val="auto"/>
          <w:sz w:val="20"/>
          <w:szCs w:val="20"/>
        </w:rPr>
        <w:fldChar w:fldCharType="end"/>
      </w:r>
      <w:r w:rsidRPr="00CC1CA8">
        <w:rPr>
          <w:rFonts w:ascii="Arial" w:hAnsi="Arial" w:cs="Arial"/>
          <w:b/>
          <w:bCs/>
          <w:color w:val="auto"/>
          <w:sz w:val="20"/>
          <w:szCs w:val="20"/>
        </w:rPr>
        <w:t xml:space="preserve"> - Defeito no forro de PVC da cozinha aberta</w:t>
      </w:r>
    </w:p>
    <w:p w14:paraId="093B2C4A" w14:textId="77777777" w:rsidR="00CC1CA8" w:rsidRDefault="00CC1CA8" w:rsidP="009112C7"/>
    <w:p w14:paraId="5916DC0F" w14:textId="6819CA54" w:rsidR="00CC1CA8" w:rsidRDefault="00CC1CA8" w:rsidP="00CC1CA8">
      <w:pPr>
        <w:pStyle w:val="NormalWeb"/>
      </w:pPr>
      <w:r>
        <w:rPr>
          <w:noProof/>
        </w:rPr>
        <w:lastRenderedPageBreak/>
        <w:drawing>
          <wp:inline distT="0" distB="0" distL="0" distR="0" wp14:anchorId="18BE56DB" wp14:editId="40ED3BBE">
            <wp:extent cx="5760085" cy="4319905"/>
            <wp:effectExtent l="0" t="0" r="0" b="4445"/>
            <wp:docPr id="729686804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23E6F" w14:textId="3C687F97" w:rsidR="00CC1CA8" w:rsidRPr="00CC1CA8" w:rsidRDefault="00CC1CA8" w:rsidP="00CC1CA8">
      <w:pPr>
        <w:pStyle w:val="Legenda"/>
        <w:jc w:val="center"/>
        <w:rPr>
          <w:rFonts w:ascii="Arial" w:hAnsi="Arial" w:cs="Arial"/>
          <w:b/>
          <w:bCs/>
          <w:color w:val="auto"/>
          <w:sz w:val="20"/>
          <w:szCs w:val="20"/>
        </w:rPr>
      </w:pPr>
      <w:r w:rsidRPr="00CC1CA8">
        <w:rPr>
          <w:rFonts w:ascii="Arial" w:hAnsi="Arial" w:cs="Arial"/>
          <w:b/>
          <w:bCs/>
          <w:color w:val="auto"/>
          <w:sz w:val="20"/>
          <w:szCs w:val="20"/>
        </w:rPr>
        <w:t xml:space="preserve">Foto </w:t>
      </w:r>
      <w:r w:rsidRPr="00CC1CA8">
        <w:rPr>
          <w:rFonts w:ascii="Arial" w:hAnsi="Arial" w:cs="Arial"/>
          <w:b/>
          <w:bCs/>
          <w:color w:val="auto"/>
          <w:sz w:val="20"/>
          <w:szCs w:val="20"/>
        </w:rPr>
        <w:fldChar w:fldCharType="begin"/>
      </w:r>
      <w:r w:rsidRPr="00CC1CA8">
        <w:rPr>
          <w:rFonts w:ascii="Arial" w:hAnsi="Arial" w:cs="Arial"/>
          <w:b/>
          <w:bCs/>
          <w:color w:val="auto"/>
          <w:sz w:val="20"/>
          <w:szCs w:val="20"/>
        </w:rPr>
        <w:instrText xml:space="preserve"> SEQ Foto \* ARABIC </w:instrText>
      </w:r>
      <w:r w:rsidRPr="00CC1CA8">
        <w:rPr>
          <w:rFonts w:ascii="Arial" w:hAnsi="Arial" w:cs="Arial"/>
          <w:b/>
          <w:bCs/>
          <w:color w:val="auto"/>
          <w:sz w:val="20"/>
          <w:szCs w:val="20"/>
        </w:rPr>
        <w:fldChar w:fldCharType="separate"/>
      </w:r>
      <w:r w:rsidR="004C7665">
        <w:rPr>
          <w:rFonts w:ascii="Arial" w:hAnsi="Arial" w:cs="Arial"/>
          <w:b/>
          <w:bCs/>
          <w:noProof/>
          <w:color w:val="auto"/>
          <w:sz w:val="20"/>
          <w:szCs w:val="20"/>
        </w:rPr>
        <w:t>14</w:t>
      </w:r>
      <w:r w:rsidRPr="00CC1CA8">
        <w:rPr>
          <w:rFonts w:ascii="Arial" w:hAnsi="Arial" w:cs="Arial"/>
          <w:b/>
          <w:bCs/>
          <w:color w:val="auto"/>
          <w:sz w:val="20"/>
          <w:szCs w:val="20"/>
        </w:rPr>
        <w:fldChar w:fldCharType="end"/>
      </w:r>
      <w:r w:rsidRPr="00CC1CA8">
        <w:rPr>
          <w:rFonts w:ascii="Arial" w:hAnsi="Arial" w:cs="Arial"/>
          <w:b/>
          <w:bCs/>
          <w:color w:val="auto"/>
          <w:sz w:val="20"/>
          <w:szCs w:val="20"/>
        </w:rPr>
        <w:t xml:space="preserve"> - Bancada em pedra na cor preta com fogão, pia e balcão</w:t>
      </w:r>
    </w:p>
    <w:p w14:paraId="270468AF" w14:textId="76732340" w:rsidR="00FB0701" w:rsidRDefault="00FB0701" w:rsidP="00FB0701">
      <w:pPr>
        <w:pStyle w:val="NormalWeb"/>
      </w:pPr>
      <w:r>
        <w:rPr>
          <w:noProof/>
        </w:rPr>
        <w:lastRenderedPageBreak/>
        <w:drawing>
          <wp:inline distT="0" distB="0" distL="0" distR="0" wp14:anchorId="619B89DA" wp14:editId="69CCF22A">
            <wp:extent cx="5760085" cy="4319905"/>
            <wp:effectExtent l="0" t="0" r="0" b="4445"/>
            <wp:docPr id="913035055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CAAF0" w14:textId="40533790" w:rsidR="009112C7" w:rsidRPr="00FB0701" w:rsidRDefault="00FB0701" w:rsidP="00FB0701">
      <w:pPr>
        <w:pStyle w:val="Legenda"/>
        <w:jc w:val="center"/>
        <w:rPr>
          <w:rFonts w:ascii="Arial" w:hAnsi="Arial" w:cs="Arial"/>
          <w:b/>
          <w:bCs/>
          <w:color w:val="auto"/>
          <w:sz w:val="20"/>
          <w:szCs w:val="20"/>
        </w:rPr>
      </w:pPr>
      <w:r w:rsidRPr="00FB0701">
        <w:rPr>
          <w:rFonts w:ascii="Arial" w:hAnsi="Arial" w:cs="Arial"/>
          <w:b/>
          <w:bCs/>
          <w:color w:val="auto"/>
          <w:sz w:val="20"/>
          <w:szCs w:val="20"/>
        </w:rPr>
        <w:t xml:space="preserve">Foto </w:t>
      </w:r>
      <w:r w:rsidRPr="00FB0701">
        <w:rPr>
          <w:rFonts w:ascii="Arial" w:hAnsi="Arial" w:cs="Arial"/>
          <w:b/>
          <w:bCs/>
          <w:color w:val="auto"/>
          <w:sz w:val="20"/>
          <w:szCs w:val="20"/>
        </w:rPr>
        <w:fldChar w:fldCharType="begin"/>
      </w:r>
      <w:r w:rsidRPr="00FB0701">
        <w:rPr>
          <w:rFonts w:ascii="Arial" w:hAnsi="Arial" w:cs="Arial"/>
          <w:b/>
          <w:bCs/>
          <w:color w:val="auto"/>
          <w:sz w:val="20"/>
          <w:szCs w:val="20"/>
        </w:rPr>
        <w:instrText xml:space="preserve"> SEQ Foto \* ARABIC </w:instrText>
      </w:r>
      <w:r w:rsidRPr="00FB0701">
        <w:rPr>
          <w:rFonts w:ascii="Arial" w:hAnsi="Arial" w:cs="Arial"/>
          <w:b/>
          <w:bCs/>
          <w:color w:val="auto"/>
          <w:sz w:val="20"/>
          <w:szCs w:val="20"/>
        </w:rPr>
        <w:fldChar w:fldCharType="separate"/>
      </w:r>
      <w:r w:rsidR="004C7665">
        <w:rPr>
          <w:rFonts w:ascii="Arial" w:hAnsi="Arial" w:cs="Arial"/>
          <w:b/>
          <w:bCs/>
          <w:noProof/>
          <w:color w:val="auto"/>
          <w:sz w:val="20"/>
          <w:szCs w:val="20"/>
        </w:rPr>
        <w:t>15</w:t>
      </w:r>
      <w:r w:rsidRPr="00FB0701">
        <w:rPr>
          <w:rFonts w:ascii="Arial" w:hAnsi="Arial" w:cs="Arial"/>
          <w:b/>
          <w:bCs/>
          <w:color w:val="auto"/>
          <w:sz w:val="20"/>
          <w:szCs w:val="20"/>
        </w:rPr>
        <w:fldChar w:fldCharType="end"/>
      </w:r>
      <w:r w:rsidRPr="00FB0701">
        <w:rPr>
          <w:rFonts w:ascii="Arial" w:hAnsi="Arial" w:cs="Arial"/>
          <w:b/>
          <w:bCs/>
          <w:color w:val="auto"/>
          <w:sz w:val="20"/>
          <w:szCs w:val="20"/>
        </w:rPr>
        <w:t xml:space="preserve"> - Dois banheiros na cozinha aberta</w:t>
      </w:r>
    </w:p>
    <w:p w14:paraId="52927DEF" w14:textId="77777777" w:rsidR="00CC1CA8" w:rsidRDefault="00CC1CA8" w:rsidP="009112C7"/>
    <w:p w14:paraId="3D4469EE" w14:textId="5C7FF445" w:rsidR="00FB0701" w:rsidRDefault="00FB0701" w:rsidP="00FB0701">
      <w:pPr>
        <w:pStyle w:val="NormalWeb"/>
      </w:pPr>
      <w:r>
        <w:rPr>
          <w:noProof/>
        </w:rPr>
        <w:lastRenderedPageBreak/>
        <w:drawing>
          <wp:inline distT="0" distB="0" distL="0" distR="0" wp14:anchorId="45D5FC7F" wp14:editId="503A0288">
            <wp:extent cx="5760085" cy="4319905"/>
            <wp:effectExtent l="0" t="0" r="0" b="4445"/>
            <wp:docPr id="1273968521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DE213" w14:textId="6103AC3C" w:rsidR="00FB0701" w:rsidRPr="00FB0701" w:rsidRDefault="00FB0701" w:rsidP="00FB0701">
      <w:pPr>
        <w:pStyle w:val="Legenda"/>
        <w:jc w:val="center"/>
        <w:rPr>
          <w:rFonts w:ascii="Arial" w:hAnsi="Arial" w:cs="Arial"/>
          <w:b/>
          <w:bCs/>
          <w:color w:val="auto"/>
          <w:sz w:val="20"/>
          <w:szCs w:val="20"/>
        </w:rPr>
      </w:pPr>
      <w:r w:rsidRPr="00FB0701">
        <w:rPr>
          <w:rFonts w:ascii="Arial" w:hAnsi="Arial" w:cs="Arial"/>
          <w:b/>
          <w:bCs/>
          <w:color w:val="auto"/>
          <w:sz w:val="20"/>
          <w:szCs w:val="20"/>
        </w:rPr>
        <w:t xml:space="preserve">Foto </w:t>
      </w:r>
      <w:r w:rsidRPr="00FB0701">
        <w:rPr>
          <w:rFonts w:ascii="Arial" w:hAnsi="Arial" w:cs="Arial"/>
          <w:b/>
          <w:bCs/>
          <w:color w:val="auto"/>
          <w:sz w:val="20"/>
          <w:szCs w:val="20"/>
        </w:rPr>
        <w:fldChar w:fldCharType="begin"/>
      </w:r>
      <w:r w:rsidRPr="00FB0701">
        <w:rPr>
          <w:rFonts w:ascii="Arial" w:hAnsi="Arial" w:cs="Arial"/>
          <w:b/>
          <w:bCs/>
          <w:color w:val="auto"/>
          <w:sz w:val="20"/>
          <w:szCs w:val="20"/>
        </w:rPr>
        <w:instrText xml:space="preserve"> SEQ Foto \* ARABIC </w:instrText>
      </w:r>
      <w:r w:rsidRPr="00FB0701">
        <w:rPr>
          <w:rFonts w:ascii="Arial" w:hAnsi="Arial" w:cs="Arial"/>
          <w:b/>
          <w:bCs/>
          <w:color w:val="auto"/>
          <w:sz w:val="20"/>
          <w:szCs w:val="20"/>
        </w:rPr>
        <w:fldChar w:fldCharType="separate"/>
      </w:r>
      <w:r w:rsidR="004C7665">
        <w:rPr>
          <w:rFonts w:ascii="Arial" w:hAnsi="Arial" w:cs="Arial"/>
          <w:b/>
          <w:bCs/>
          <w:noProof/>
          <w:color w:val="auto"/>
          <w:sz w:val="20"/>
          <w:szCs w:val="20"/>
        </w:rPr>
        <w:t>16</w:t>
      </w:r>
      <w:r w:rsidRPr="00FB0701">
        <w:rPr>
          <w:rFonts w:ascii="Arial" w:hAnsi="Arial" w:cs="Arial"/>
          <w:b/>
          <w:bCs/>
          <w:color w:val="auto"/>
          <w:sz w:val="20"/>
          <w:szCs w:val="20"/>
        </w:rPr>
        <w:fldChar w:fldCharType="end"/>
      </w:r>
      <w:r w:rsidRPr="00FB0701">
        <w:rPr>
          <w:rFonts w:ascii="Arial" w:hAnsi="Arial" w:cs="Arial"/>
          <w:b/>
          <w:bCs/>
          <w:color w:val="auto"/>
          <w:sz w:val="20"/>
          <w:szCs w:val="20"/>
        </w:rPr>
        <w:t xml:space="preserve"> - Banheiro 1</w:t>
      </w:r>
    </w:p>
    <w:p w14:paraId="6C194E9D" w14:textId="77777777" w:rsidR="00FB0701" w:rsidRDefault="00FB0701" w:rsidP="009112C7"/>
    <w:p w14:paraId="123B6DE5" w14:textId="40D84FA9" w:rsidR="00FB0701" w:rsidRDefault="00FB0701" w:rsidP="00FB0701">
      <w:pPr>
        <w:pStyle w:val="NormalWeb"/>
      </w:pPr>
      <w:r>
        <w:rPr>
          <w:noProof/>
        </w:rPr>
        <w:lastRenderedPageBreak/>
        <w:drawing>
          <wp:inline distT="0" distB="0" distL="0" distR="0" wp14:anchorId="583206CB" wp14:editId="590F73BF">
            <wp:extent cx="5760085" cy="4319905"/>
            <wp:effectExtent l="0" t="0" r="0" b="4445"/>
            <wp:docPr id="476226733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DB676" w14:textId="7DF3DCC0" w:rsidR="00FB0701" w:rsidRPr="00FB0701" w:rsidRDefault="00FB0701" w:rsidP="00FB0701">
      <w:pPr>
        <w:pStyle w:val="Legenda"/>
        <w:jc w:val="center"/>
        <w:rPr>
          <w:rFonts w:ascii="Arial" w:hAnsi="Arial" w:cs="Arial"/>
          <w:b/>
          <w:bCs/>
          <w:color w:val="auto"/>
          <w:sz w:val="20"/>
          <w:szCs w:val="20"/>
        </w:rPr>
      </w:pPr>
      <w:r w:rsidRPr="00FB0701">
        <w:rPr>
          <w:rFonts w:ascii="Arial" w:hAnsi="Arial" w:cs="Arial"/>
          <w:b/>
          <w:bCs/>
          <w:color w:val="auto"/>
          <w:sz w:val="20"/>
          <w:szCs w:val="20"/>
        </w:rPr>
        <w:t xml:space="preserve">Foto </w:t>
      </w:r>
      <w:r w:rsidRPr="00FB0701">
        <w:rPr>
          <w:rFonts w:ascii="Arial" w:hAnsi="Arial" w:cs="Arial"/>
          <w:b/>
          <w:bCs/>
          <w:color w:val="auto"/>
          <w:sz w:val="20"/>
          <w:szCs w:val="20"/>
        </w:rPr>
        <w:fldChar w:fldCharType="begin"/>
      </w:r>
      <w:r w:rsidRPr="00FB0701">
        <w:rPr>
          <w:rFonts w:ascii="Arial" w:hAnsi="Arial" w:cs="Arial"/>
          <w:b/>
          <w:bCs/>
          <w:color w:val="auto"/>
          <w:sz w:val="20"/>
          <w:szCs w:val="20"/>
        </w:rPr>
        <w:instrText xml:space="preserve"> SEQ Foto \* ARABIC </w:instrText>
      </w:r>
      <w:r w:rsidRPr="00FB0701">
        <w:rPr>
          <w:rFonts w:ascii="Arial" w:hAnsi="Arial" w:cs="Arial"/>
          <w:b/>
          <w:bCs/>
          <w:color w:val="auto"/>
          <w:sz w:val="20"/>
          <w:szCs w:val="20"/>
        </w:rPr>
        <w:fldChar w:fldCharType="separate"/>
      </w:r>
      <w:r w:rsidR="004C7665">
        <w:rPr>
          <w:rFonts w:ascii="Arial" w:hAnsi="Arial" w:cs="Arial"/>
          <w:b/>
          <w:bCs/>
          <w:noProof/>
          <w:color w:val="auto"/>
          <w:sz w:val="20"/>
          <w:szCs w:val="20"/>
        </w:rPr>
        <w:t>17</w:t>
      </w:r>
      <w:r w:rsidRPr="00FB0701">
        <w:rPr>
          <w:rFonts w:ascii="Arial" w:hAnsi="Arial" w:cs="Arial"/>
          <w:b/>
          <w:bCs/>
          <w:color w:val="auto"/>
          <w:sz w:val="20"/>
          <w:szCs w:val="20"/>
        </w:rPr>
        <w:fldChar w:fldCharType="end"/>
      </w:r>
      <w:r w:rsidRPr="00FB0701">
        <w:rPr>
          <w:rFonts w:ascii="Arial" w:hAnsi="Arial" w:cs="Arial"/>
          <w:b/>
          <w:bCs/>
          <w:color w:val="auto"/>
          <w:sz w:val="20"/>
          <w:szCs w:val="20"/>
        </w:rPr>
        <w:t xml:space="preserve"> - Banheiro 2</w:t>
      </w:r>
    </w:p>
    <w:p w14:paraId="62F2CB44" w14:textId="77777777" w:rsidR="00FB0701" w:rsidRDefault="00FB0701" w:rsidP="009112C7"/>
    <w:p w14:paraId="554B1F56" w14:textId="7F8A4104" w:rsidR="00E75399" w:rsidRDefault="00E75399" w:rsidP="00E75399">
      <w:pPr>
        <w:pStyle w:val="NormalWeb"/>
      </w:pPr>
      <w:r>
        <w:rPr>
          <w:noProof/>
        </w:rPr>
        <w:lastRenderedPageBreak/>
        <w:drawing>
          <wp:inline distT="0" distB="0" distL="0" distR="0" wp14:anchorId="52064327" wp14:editId="7924457A">
            <wp:extent cx="5760085" cy="4319905"/>
            <wp:effectExtent l="0" t="0" r="0" b="4445"/>
            <wp:docPr id="555202107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591CA" w14:textId="32EA2BC1" w:rsidR="00FB0701" w:rsidRPr="00E75399" w:rsidRDefault="00E75399" w:rsidP="00E75399">
      <w:pPr>
        <w:pStyle w:val="Legenda"/>
        <w:jc w:val="center"/>
        <w:rPr>
          <w:rFonts w:ascii="Arial" w:hAnsi="Arial" w:cs="Arial"/>
          <w:b/>
          <w:bCs/>
          <w:color w:val="auto"/>
          <w:sz w:val="20"/>
          <w:szCs w:val="20"/>
        </w:rPr>
      </w:pPr>
      <w:r w:rsidRPr="00E75399">
        <w:rPr>
          <w:rFonts w:ascii="Arial" w:hAnsi="Arial" w:cs="Arial"/>
          <w:b/>
          <w:bCs/>
          <w:color w:val="auto"/>
          <w:sz w:val="20"/>
          <w:szCs w:val="20"/>
        </w:rPr>
        <w:t xml:space="preserve">Foto </w:t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fldChar w:fldCharType="begin"/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instrText xml:space="preserve"> SEQ Foto \* ARABIC </w:instrText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fldChar w:fldCharType="separate"/>
      </w:r>
      <w:r w:rsidR="004C7665">
        <w:rPr>
          <w:rFonts w:ascii="Arial" w:hAnsi="Arial" w:cs="Arial"/>
          <w:b/>
          <w:bCs/>
          <w:noProof/>
          <w:color w:val="auto"/>
          <w:sz w:val="20"/>
          <w:szCs w:val="20"/>
        </w:rPr>
        <w:t>18</w:t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fldChar w:fldCharType="end"/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t xml:space="preserve"> - Fundo da suíte 1</w:t>
      </w:r>
    </w:p>
    <w:p w14:paraId="776803DF" w14:textId="77777777" w:rsidR="00CC1CA8" w:rsidRDefault="00CC1CA8" w:rsidP="009112C7"/>
    <w:p w14:paraId="6BB1874F" w14:textId="70B1D656" w:rsidR="00E75399" w:rsidRDefault="00E75399" w:rsidP="00E75399">
      <w:pPr>
        <w:pStyle w:val="NormalWeb"/>
      </w:pPr>
      <w:r>
        <w:rPr>
          <w:noProof/>
        </w:rPr>
        <w:lastRenderedPageBreak/>
        <w:drawing>
          <wp:inline distT="0" distB="0" distL="0" distR="0" wp14:anchorId="71EEA80A" wp14:editId="5E07EA3C">
            <wp:extent cx="5760085" cy="4319905"/>
            <wp:effectExtent l="0" t="0" r="0" b="4445"/>
            <wp:docPr id="168531553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736FE" w14:textId="7BF8401B" w:rsidR="00CC1CA8" w:rsidRPr="00E75399" w:rsidRDefault="00E75399" w:rsidP="00E75399">
      <w:pPr>
        <w:pStyle w:val="Legenda"/>
        <w:jc w:val="center"/>
        <w:rPr>
          <w:rFonts w:ascii="Arial" w:hAnsi="Arial" w:cs="Arial"/>
          <w:b/>
          <w:bCs/>
          <w:color w:val="auto"/>
          <w:sz w:val="20"/>
          <w:szCs w:val="20"/>
        </w:rPr>
      </w:pPr>
      <w:r w:rsidRPr="00E75399">
        <w:rPr>
          <w:rFonts w:ascii="Arial" w:hAnsi="Arial" w:cs="Arial"/>
          <w:b/>
          <w:bCs/>
          <w:color w:val="auto"/>
          <w:sz w:val="20"/>
          <w:szCs w:val="20"/>
        </w:rPr>
        <w:t xml:space="preserve">Foto </w:t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fldChar w:fldCharType="begin"/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instrText xml:space="preserve"> SEQ Foto \* ARABIC </w:instrText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fldChar w:fldCharType="separate"/>
      </w:r>
      <w:r w:rsidR="004C7665">
        <w:rPr>
          <w:rFonts w:ascii="Arial" w:hAnsi="Arial" w:cs="Arial"/>
          <w:b/>
          <w:bCs/>
          <w:noProof/>
          <w:color w:val="auto"/>
          <w:sz w:val="20"/>
          <w:szCs w:val="20"/>
        </w:rPr>
        <w:t>19</w:t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fldChar w:fldCharType="end"/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t xml:space="preserve"> - Entrada da suíte 1</w:t>
      </w:r>
    </w:p>
    <w:p w14:paraId="35406178" w14:textId="77777777" w:rsidR="00CC1CA8" w:rsidRDefault="00CC1CA8" w:rsidP="009112C7"/>
    <w:p w14:paraId="69D422E2" w14:textId="2ECE1946" w:rsidR="00E75399" w:rsidRDefault="00E75399" w:rsidP="009112C7">
      <w:r>
        <w:rPr>
          <w:noProof/>
        </w:rPr>
        <w:lastRenderedPageBreak/>
        <w:drawing>
          <wp:inline distT="0" distB="0" distL="0" distR="0" wp14:anchorId="33AC6A66" wp14:editId="5D87E9AB">
            <wp:extent cx="5760085" cy="4319905"/>
            <wp:effectExtent l="0" t="0" r="0" b="4445"/>
            <wp:docPr id="1683876340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8A5B5" w14:textId="474745B0" w:rsidR="00E75399" w:rsidRPr="00E75399" w:rsidRDefault="00E75399" w:rsidP="00E75399">
      <w:pPr>
        <w:pStyle w:val="Legenda"/>
        <w:jc w:val="center"/>
        <w:rPr>
          <w:rFonts w:ascii="Arial" w:hAnsi="Arial" w:cs="Arial"/>
          <w:b/>
          <w:bCs/>
          <w:color w:val="auto"/>
          <w:sz w:val="20"/>
          <w:szCs w:val="20"/>
        </w:rPr>
      </w:pPr>
      <w:r w:rsidRPr="00E75399">
        <w:rPr>
          <w:rFonts w:ascii="Arial" w:hAnsi="Arial" w:cs="Arial"/>
          <w:b/>
          <w:bCs/>
          <w:color w:val="auto"/>
          <w:sz w:val="20"/>
          <w:szCs w:val="20"/>
        </w:rPr>
        <w:t xml:space="preserve">Foto </w:t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fldChar w:fldCharType="begin"/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instrText xml:space="preserve"> SEQ Foto \* ARABIC </w:instrText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fldChar w:fldCharType="separate"/>
      </w:r>
      <w:r w:rsidR="004C7665">
        <w:rPr>
          <w:rFonts w:ascii="Arial" w:hAnsi="Arial" w:cs="Arial"/>
          <w:b/>
          <w:bCs/>
          <w:noProof/>
          <w:color w:val="auto"/>
          <w:sz w:val="20"/>
          <w:szCs w:val="20"/>
        </w:rPr>
        <w:t>20</w:t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fldChar w:fldCharType="end"/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t xml:space="preserve"> - Banheiro da suíte 1</w:t>
      </w:r>
    </w:p>
    <w:p w14:paraId="6F8EACE5" w14:textId="5CF50145" w:rsidR="00E75399" w:rsidRDefault="00E75399" w:rsidP="00E75399">
      <w:pPr>
        <w:pStyle w:val="NormalWeb"/>
      </w:pPr>
      <w:r>
        <w:rPr>
          <w:noProof/>
        </w:rPr>
        <w:lastRenderedPageBreak/>
        <w:drawing>
          <wp:inline distT="0" distB="0" distL="0" distR="0" wp14:anchorId="59215A36" wp14:editId="709D488B">
            <wp:extent cx="5760085" cy="4319905"/>
            <wp:effectExtent l="0" t="0" r="0" b="4445"/>
            <wp:docPr id="1333461947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B11D9" w14:textId="44741E2B" w:rsidR="00E75399" w:rsidRPr="00E75399" w:rsidRDefault="00E75399" w:rsidP="00E75399">
      <w:pPr>
        <w:pStyle w:val="Legenda"/>
        <w:jc w:val="center"/>
        <w:rPr>
          <w:rFonts w:ascii="Arial" w:hAnsi="Arial" w:cs="Arial"/>
          <w:b/>
          <w:bCs/>
          <w:color w:val="auto"/>
          <w:sz w:val="20"/>
          <w:szCs w:val="20"/>
        </w:rPr>
      </w:pPr>
      <w:r w:rsidRPr="00E75399">
        <w:rPr>
          <w:rFonts w:ascii="Arial" w:hAnsi="Arial" w:cs="Arial"/>
          <w:b/>
          <w:bCs/>
          <w:color w:val="auto"/>
          <w:sz w:val="20"/>
          <w:szCs w:val="20"/>
        </w:rPr>
        <w:t xml:space="preserve">Foto </w:t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fldChar w:fldCharType="begin"/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instrText xml:space="preserve"> SEQ Foto \* ARABIC </w:instrText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fldChar w:fldCharType="separate"/>
      </w:r>
      <w:r w:rsidR="004C7665">
        <w:rPr>
          <w:rFonts w:ascii="Arial" w:hAnsi="Arial" w:cs="Arial"/>
          <w:b/>
          <w:bCs/>
          <w:noProof/>
          <w:color w:val="auto"/>
          <w:sz w:val="20"/>
          <w:szCs w:val="20"/>
        </w:rPr>
        <w:t>21</w:t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fldChar w:fldCharType="end"/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t xml:space="preserve"> - Fundo da suíte 2</w:t>
      </w:r>
    </w:p>
    <w:p w14:paraId="5025C790" w14:textId="77777777" w:rsidR="00E75399" w:rsidRDefault="00E75399" w:rsidP="009112C7"/>
    <w:p w14:paraId="6D41BACD" w14:textId="63F26861" w:rsidR="00E75399" w:rsidRDefault="00E75399" w:rsidP="00E75399">
      <w:pPr>
        <w:pStyle w:val="NormalWeb"/>
      </w:pPr>
      <w:r>
        <w:rPr>
          <w:noProof/>
        </w:rPr>
        <w:lastRenderedPageBreak/>
        <w:drawing>
          <wp:inline distT="0" distB="0" distL="0" distR="0" wp14:anchorId="4583D2FB" wp14:editId="137E00D3">
            <wp:extent cx="5760085" cy="4319905"/>
            <wp:effectExtent l="0" t="0" r="0" b="4445"/>
            <wp:docPr id="1604043363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858687" w14:textId="535E3F4B" w:rsidR="00E75399" w:rsidRPr="00E75399" w:rsidRDefault="00E75399" w:rsidP="00E75399">
      <w:pPr>
        <w:pStyle w:val="Legenda"/>
        <w:jc w:val="center"/>
        <w:rPr>
          <w:rFonts w:ascii="Arial" w:hAnsi="Arial" w:cs="Arial"/>
          <w:b/>
          <w:bCs/>
          <w:color w:val="auto"/>
          <w:sz w:val="20"/>
          <w:szCs w:val="20"/>
        </w:rPr>
      </w:pPr>
      <w:r w:rsidRPr="00E75399">
        <w:rPr>
          <w:rFonts w:ascii="Arial" w:hAnsi="Arial" w:cs="Arial"/>
          <w:b/>
          <w:bCs/>
          <w:color w:val="auto"/>
          <w:sz w:val="20"/>
          <w:szCs w:val="20"/>
        </w:rPr>
        <w:t xml:space="preserve">Foto </w:t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fldChar w:fldCharType="begin"/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instrText xml:space="preserve"> SEQ Foto \* ARABIC </w:instrText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fldChar w:fldCharType="separate"/>
      </w:r>
      <w:r w:rsidR="004C7665">
        <w:rPr>
          <w:rFonts w:ascii="Arial" w:hAnsi="Arial" w:cs="Arial"/>
          <w:b/>
          <w:bCs/>
          <w:noProof/>
          <w:color w:val="auto"/>
          <w:sz w:val="20"/>
          <w:szCs w:val="20"/>
        </w:rPr>
        <w:t>22</w:t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fldChar w:fldCharType="end"/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t xml:space="preserve"> - Entrada da suíte 2</w:t>
      </w:r>
    </w:p>
    <w:p w14:paraId="5EBD8449" w14:textId="10BFE332" w:rsidR="00E75399" w:rsidRDefault="00E75399" w:rsidP="00E75399">
      <w:pPr>
        <w:pStyle w:val="NormalWeb"/>
      </w:pPr>
      <w:r>
        <w:rPr>
          <w:noProof/>
        </w:rPr>
        <w:lastRenderedPageBreak/>
        <w:drawing>
          <wp:inline distT="0" distB="0" distL="0" distR="0" wp14:anchorId="79CD9441" wp14:editId="21D558E4">
            <wp:extent cx="5760085" cy="4319905"/>
            <wp:effectExtent l="0" t="0" r="0" b="4445"/>
            <wp:docPr id="195941947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0F4CBC" w14:textId="28B83752" w:rsidR="00E75399" w:rsidRPr="00E75399" w:rsidRDefault="00E75399" w:rsidP="00E75399">
      <w:pPr>
        <w:pStyle w:val="Legenda"/>
        <w:jc w:val="center"/>
        <w:rPr>
          <w:rFonts w:ascii="Arial" w:hAnsi="Arial" w:cs="Arial"/>
          <w:b/>
          <w:bCs/>
          <w:color w:val="auto"/>
          <w:sz w:val="20"/>
          <w:szCs w:val="20"/>
        </w:rPr>
      </w:pPr>
      <w:r w:rsidRPr="00E75399">
        <w:rPr>
          <w:rFonts w:ascii="Arial" w:hAnsi="Arial" w:cs="Arial"/>
          <w:b/>
          <w:bCs/>
          <w:color w:val="auto"/>
          <w:sz w:val="20"/>
          <w:szCs w:val="20"/>
        </w:rPr>
        <w:t xml:space="preserve">Foto </w:t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fldChar w:fldCharType="begin"/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instrText xml:space="preserve"> SEQ Foto \* ARABIC </w:instrText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fldChar w:fldCharType="separate"/>
      </w:r>
      <w:r w:rsidR="004C7665">
        <w:rPr>
          <w:rFonts w:ascii="Arial" w:hAnsi="Arial" w:cs="Arial"/>
          <w:b/>
          <w:bCs/>
          <w:noProof/>
          <w:color w:val="auto"/>
          <w:sz w:val="20"/>
          <w:szCs w:val="20"/>
        </w:rPr>
        <w:t>23</w:t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fldChar w:fldCharType="end"/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t xml:space="preserve"> - Suíte 3</w:t>
      </w:r>
    </w:p>
    <w:p w14:paraId="19A7F8A9" w14:textId="5023D985" w:rsidR="00E75399" w:rsidRDefault="00E75399" w:rsidP="00E75399">
      <w:pPr>
        <w:pStyle w:val="NormalWeb"/>
      </w:pPr>
      <w:r>
        <w:rPr>
          <w:noProof/>
        </w:rPr>
        <w:lastRenderedPageBreak/>
        <w:drawing>
          <wp:inline distT="0" distB="0" distL="0" distR="0" wp14:anchorId="39C36FE2" wp14:editId="32144EE8">
            <wp:extent cx="5760085" cy="4319905"/>
            <wp:effectExtent l="0" t="0" r="0" b="4445"/>
            <wp:docPr id="610461200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12DC0" w14:textId="169BD3D3" w:rsidR="00E75399" w:rsidRPr="00E75399" w:rsidRDefault="00E75399" w:rsidP="00E75399">
      <w:pPr>
        <w:pStyle w:val="Legenda"/>
        <w:jc w:val="center"/>
        <w:rPr>
          <w:rFonts w:ascii="Arial" w:hAnsi="Arial" w:cs="Arial"/>
          <w:b/>
          <w:bCs/>
          <w:color w:val="auto"/>
          <w:sz w:val="20"/>
          <w:szCs w:val="20"/>
        </w:rPr>
      </w:pPr>
      <w:r w:rsidRPr="00E75399">
        <w:rPr>
          <w:rFonts w:ascii="Arial" w:hAnsi="Arial" w:cs="Arial"/>
          <w:b/>
          <w:bCs/>
          <w:color w:val="auto"/>
          <w:sz w:val="20"/>
          <w:szCs w:val="20"/>
        </w:rPr>
        <w:t xml:space="preserve">Foto </w:t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fldChar w:fldCharType="begin"/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instrText xml:space="preserve"> SEQ Foto \* ARABIC </w:instrText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fldChar w:fldCharType="separate"/>
      </w:r>
      <w:r w:rsidR="004C7665">
        <w:rPr>
          <w:rFonts w:ascii="Arial" w:hAnsi="Arial" w:cs="Arial"/>
          <w:b/>
          <w:bCs/>
          <w:noProof/>
          <w:color w:val="auto"/>
          <w:sz w:val="20"/>
          <w:szCs w:val="20"/>
        </w:rPr>
        <w:t>24</w:t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fldChar w:fldCharType="end"/>
      </w:r>
      <w:r w:rsidRPr="00E75399">
        <w:rPr>
          <w:rFonts w:ascii="Arial" w:hAnsi="Arial" w:cs="Arial"/>
          <w:b/>
          <w:bCs/>
          <w:color w:val="auto"/>
          <w:sz w:val="20"/>
          <w:szCs w:val="20"/>
        </w:rPr>
        <w:t xml:space="preserve"> - Banheiro da suíte 3</w:t>
      </w:r>
    </w:p>
    <w:p w14:paraId="130153B2" w14:textId="77777777" w:rsidR="00E75399" w:rsidRPr="001D0302" w:rsidRDefault="00E75399" w:rsidP="00936198">
      <w:pPr>
        <w:spacing w:line="480" w:lineRule="auto"/>
        <w:ind w:firstLine="851"/>
        <w:jc w:val="both"/>
        <w:rPr>
          <w:rFonts w:ascii="Arial" w:hAnsi="Arial" w:cs="Arial"/>
          <w:b/>
          <w:bCs/>
        </w:rPr>
      </w:pPr>
    </w:p>
    <w:p w14:paraId="782EB58E" w14:textId="61317DB0" w:rsidR="00367E2C" w:rsidRPr="006D4F66" w:rsidRDefault="007521F4" w:rsidP="00367E2C">
      <w:pPr>
        <w:pStyle w:val="Ttulo1"/>
      </w:pPr>
      <w:bookmarkStart w:id="8" w:name="_Toc181221274"/>
      <w:r>
        <w:t>8</w:t>
      </w:r>
      <w:r w:rsidR="00367E2C">
        <w:t xml:space="preserve"> MÉTODOS E PROCEDIMENTOS UTILIZADOS</w:t>
      </w:r>
      <w:bookmarkEnd w:id="8"/>
    </w:p>
    <w:p w14:paraId="750E0FC9" w14:textId="77777777" w:rsidR="0092731B" w:rsidRDefault="0092731B" w:rsidP="00DC1D23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</w:p>
    <w:p w14:paraId="2B11F81B" w14:textId="61CDF272" w:rsidR="002E714E" w:rsidRDefault="002E714E" w:rsidP="00AC3FCD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 w:rsidRPr="002E714E">
        <w:rPr>
          <w:rFonts w:ascii="Arial" w:hAnsi="Arial" w:cs="Arial"/>
          <w:sz w:val="24"/>
          <w:szCs w:val="24"/>
        </w:rPr>
        <w:t>A avaliação do imóvel em questão foi realizada utilizando o Método Comparativo Direto de Dados de Mercado</w:t>
      </w:r>
      <w:r w:rsidR="00A47391">
        <w:rPr>
          <w:rFonts w:ascii="Arial" w:hAnsi="Arial" w:cs="Arial"/>
          <w:sz w:val="24"/>
          <w:szCs w:val="24"/>
        </w:rPr>
        <w:t xml:space="preserve"> (MCDDM)</w:t>
      </w:r>
      <w:r w:rsidRPr="002E714E">
        <w:rPr>
          <w:rFonts w:ascii="Arial" w:hAnsi="Arial" w:cs="Arial"/>
          <w:sz w:val="24"/>
          <w:szCs w:val="24"/>
        </w:rPr>
        <w:t>, com tratamento por Inferência Estatística, conforme preconizado pela NBR 14653-2.</w:t>
      </w:r>
      <w:r w:rsidR="00AC3FCD">
        <w:rPr>
          <w:rFonts w:ascii="Arial" w:hAnsi="Arial" w:cs="Arial"/>
          <w:sz w:val="24"/>
          <w:szCs w:val="24"/>
        </w:rPr>
        <w:t xml:space="preserve"> </w:t>
      </w:r>
      <w:r w:rsidR="00AC3FCD" w:rsidRPr="00DC1D23">
        <w:rPr>
          <w:rFonts w:ascii="Arial" w:hAnsi="Arial" w:cs="Arial"/>
          <w:sz w:val="24"/>
          <w:szCs w:val="24"/>
        </w:rPr>
        <w:t>A escolha do MCDDM se deu por ser uma metodologia confiável e embasada em dados concretos, garantindo uma avaliação precisa e imparcial do imóvel.</w:t>
      </w:r>
      <w:r w:rsidRPr="002E714E">
        <w:rPr>
          <w:rFonts w:ascii="Arial" w:hAnsi="Arial" w:cs="Arial"/>
          <w:sz w:val="24"/>
          <w:szCs w:val="24"/>
        </w:rPr>
        <w:t xml:space="preserve"> Para tanto, coletou-se uma amostra de dados de mercado de imóveis semelhantes ao avaliando, localizados na mesma região e </w:t>
      </w:r>
      <w:r>
        <w:rPr>
          <w:rFonts w:ascii="Arial" w:hAnsi="Arial" w:cs="Arial"/>
          <w:sz w:val="24"/>
          <w:szCs w:val="24"/>
        </w:rPr>
        <w:t>anunciados</w:t>
      </w:r>
      <w:r w:rsidRPr="002E714E">
        <w:rPr>
          <w:rFonts w:ascii="Arial" w:hAnsi="Arial" w:cs="Arial"/>
          <w:sz w:val="24"/>
          <w:szCs w:val="24"/>
        </w:rPr>
        <w:t xml:space="preserve"> recentemente.</w:t>
      </w:r>
      <w:r w:rsidR="00986451">
        <w:rPr>
          <w:rFonts w:ascii="Arial" w:hAnsi="Arial" w:cs="Arial"/>
          <w:sz w:val="24"/>
          <w:szCs w:val="24"/>
        </w:rPr>
        <w:t xml:space="preserve"> Destaca-se a dificuldade de localizar imóveis à venda semelhantes ao imóvel avaliando dentro do município de Raposa. Entretanto, foi possível montar uma amostra com imóveis análogos, inclusive alguns também com </w:t>
      </w:r>
      <w:r w:rsidR="00986451">
        <w:rPr>
          <w:rFonts w:ascii="Arial" w:hAnsi="Arial" w:cs="Arial"/>
          <w:sz w:val="24"/>
          <w:szCs w:val="24"/>
        </w:rPr>
        <w:lastRenderedPageBreak/>
        <w:t>piscina.</w:t>
      </w:r>
      <w:r w:rsidRPr="002E714E">
        <w:rPr>
          <w:rFonts w:ascii="Arial" w:hAnsi="Arial" w:cs="Arial"/>
          <w:sz w:val="24"/>
          <w:szCs w:val="24"/>
        </w:rPr>
        <w:t xml:space="preserve"> As informações coletadas incluíram a área do terreno, </w:t>
      </w:r>
      <w:r w:rsidR="00265DA9">
        <w:rPr>
          <w:rFonts w:ascii="Arial" w:hAnsi="Arial" w:cs="Arial"/>
          <w:sz w:val="24"/>
          <w:szCs w:val="24"/>
        </w:rPr>
        <w:t xml:space="preserve">área construída </w:t>
      </w:r>
      <w:r w:rsidRPr="002E714E">
        <w:rPr>
          <w:rFonts w:ascii="Arial" w:hAnsi="Arial" w:cs="Arial"/>
          <w:sz w:val="24"/>
          <w:szCs w:val="24"/>
        </w:rPr>
        <w:t xml:space="preserve">e o valor de venda. </w:t>
      </w:r>
    </w:p>
    <w:p w14:paraId="123252AE" w14:textId="5E47E8D6" w:rsidR="00AD7D76" w:rsidRDefault="002E714E" w:rsidP="002E714E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 w:rsidRPr="002E714E">
        <w:rPr>
          <w:rFonts w:ascii="Arial" w:hAnsi="Arial" w:cs="Arial"/>
          <w:sz w:val="24"/>
          <w:szCs w:val="24"/>
        </w:rPr>
        <w:t xml:space="preserve">Após a coleta dos dados, procedeu-se </w:t>
      </w:r>
      <w:r w:rsidR="005C795A">
        <w:rPr>
          <w:rFonts w:ascii="Arial" w:hAnsi="Arial" w:cs="Arial"/>
          <w:sz w:val="24"/>
          <w:szCs w:val="24"/>
        </w:rPr>
        <w:t>ao ajuste prévio do fator “oferta”, pois todos os valores utilizados são relacionados a ofertas de vendas</w:t>
      </w:r>
      <w:r w:rsidR="00AD7D76">
        <w:rPr>
          <w:rFonts w:ascii="Arial" w:hAnsi="Arial" w:cs="Arial"/>
          <w:sz w:val="24"/>
          <w:szCs w:val="24"/>
        </w:rPr>
        <w:t xml:space="preserve">. </w:t>
      </w:r>
      <w:r w:rsidR="001D759D">
        <w:rPr>
          <w:rFonts w:ascii="Arial" w:hAnsi="Arial" w:cs="Arial"/>
          <w:sz w:val="24"/>
          <w:szCs w:val="24"/>
        </w:rPr>
        <w:t>Para melhor ajustar o modelo, fo</w:t>
      </w:r>
      <w:r w:rsidR="00CB6E33">
        <w:rPr>
          <w:rFonts w:ascii="Arial" w:hAnsi="Arial" w:cs="Arial"/>
          <w:sz w:val="24"/>
          <w:szCs w:val="24"/>
        </w:rPr>
        <w:t>i realizada uma regressão linear múltipla</w:t>
      </w:r>
      <w:r w:rsidR="005C795A">
        <w:rPr>
          <w:rFonts w:ascii="Arial" w:hAnsi="Arial" w:cs="Arial"/>
          <w:sz w:val="24"/>
          <w:szCs w:val="24"/>
        </w:rPr>
        <w:t xml:space="preserve">. </w:t>
      </w:r>
      <w:r w:rsidR="00230BB6">
        <w:rPr>
          <w:rFonts w:ascii="Arial" w:hAnsi="Arial" w:cs="Arial"/>
          <w:sz w:val="24"/>
          <w:szCs w:val="24"/>
        </w:rPr>
        <w:t xml:space="preserve">Foram utilizadas as planilhas de autoria do Prof. </w:t>
      </w:r>
      <w:r w:rsidR="00230BB6" w:rsidRPr="00107B0E">
        <w:rPr>
          <w:rFonts w:ascii="Arial" w:hAnsi="Arial" w:cs="Arial"/>
          <w:sz w:val="24"/>
          <w:szCs w:val="24"/>
        </w:rPr>
        <w:t>SAMUEL JESUS DE OLIVEIRA</w:t>
      </w:r>
      <w:r w:rsidR="00230BB6">
        <w:rPr>
          <w:rFonts w:ascii="Arial" w:hAnsi="Arial" w:cs="Arial"/>
          <w:sz w:val="24"/>
          <w:szCs w:val="24"/>
        </w:rPr>
        <w:t xml:space="preserve">, </w:t>
      </w:r>
      <w:r w:rsidR="00230BB6" w:rsidRPr="00107B0E">
        <w:rPr>
          <w:rFonts w:ascii="Arial" w:hAnsi="Arial" w:cs="Arial"/>
          <w:sz w:val="24"/>
          <w:szCs w:val="24"/>
        </w:rPr>
        <w:t>Oficial de Justiça Avaliador Federal/TRT 15º Região</w:t>
      </w:r>
      <w:r w:rsidR="00230BB6">
        <w:rPr>
          <w:rFonts w:ascii="Arial" w:hAnsi="Arial" w:cs="Arial"/>
          <w:sz w:val="24"/>
          <w:szCs w:val="24"/>
        </w:rPr>
        <w:t>.</w:t>
      </w:r>
      <w:r w:rsidR="00230BB6" w:rsidRPr="002E714E">
        <w:rPr>
          <w:rFonts w:ascii="Arial" w:hAnsi="Arial" w:cs="Arial"/>
          <w:sz w:val="24"/>
          <w:szCs w:val="24"/>
        </w:rPr>
        <w:t xml:space="preserve"> </w:t>
      </w:r>
      <w:r w:rsidR="00230BB6">
        <w:rPr>
          <w:rFonts w:ascii="Arial" w:hAnsi="Arial" w:cs="Arial"/>
          <w:sz w:val="24"/>
          <w:szCs w:val="24"/>
        </w:rPr>
        <w:t>O</w:t>
      </w:r>
      <w:r w:rsidR="00230BB6" w:rsidRPr="002E714E">
        <w:rPr>
          <w:rFonts w:ascii="Arial" w:hAnsi="Arial" w:cs="Arial"/>
          <w:sz w:val="24"/>
          <w:szCs w:val="24"/>
        </w:rPr>
        <w:t>s dados homogeneizados foram submetidos à</w:t>
      </w:r>
      <w:r w:rsidR="00230BB6">
        <w:rPr>
          <w:rFonts w:ascii="Arial" w:hAnsi="Arial" w:cs="Arial"/>
          <w:sz w:val="24"/>
          <w:szCs w:val="24"/>
        </w:rPr>
        <w:t xml:space="preserve"> </w:t>
      </w:r>
      <w:r w:rsidR="00230BB6" w:rsidRPr="002E714E">
        <w:rPr>
          <w:rFonts w:ascii="Arial" w:hAnsi="Arial" w:cs="Arial"/>
          <w:sz w:val="24"/>
          <w:szCs w:val="24"/>
        </w:rPr>
        <w:t>análise de regressão múltipla. Essa técnica permite</w:t>
      </w:r>
      <w:r w:rsidR="00230BB6">
        <w:rPr>
          <w:rFonts w:ascii="Arial" w:hAnsi="Arial" w:cs="Arial"/>
          <w:sz w:val="24"/>
          <w:szCs w:val="24"/>
        </w:rPr>
        <w:t xml:space="preserve"> </w:t>
      </w:r>
      <w:r w:rsidR="00230BB6" w:rsidRPr="002E714E">
        <w:rPr>
          <w:rFonts w:ascii="Arial" w:hAnsi="Arial" w:cs="Arial"/>
          <w:sz w:val="24"/>
          <w:szCs w:val="24"/>
        </w:rPr>
        <w:t xml:space="preserve">identificar a relação entre o valor de mercado de um </w:t>
      </w:r>
      <w:r w:rsidR="00230BB6">
        <w:rPr>
          <w:rFonts w:ascii="Arial" w:hAnsi="Arial" w:cs="Arial"/>
          <w:sz w:val="24"/>
          <w:szCs w:val="24"/>
        </w:rPr>
        <w:t xml:space="preserve">imóvel </w:t>
      </w:r>
      <w:r w:rsidR="00230BB6" w:rsidRPr="002E714E">
        <w:rPr>
          <w:rFonts w:ascii="Arial" w:hAnsi="Arial" w:cs="Arial"/>
          <w:sz w:val="24"/>
          <w:szCs w:val="24"/>
        </w:rPr>
        <w:t>e suas características, expressa por meio de uma equação</w:t>
      </w:r>
      <w:r w:rsidR="00230BB6">
        <w:rPr>
          <w:rFonts w:ascii="Arial" w:hAnsi="Arial" w:cs="Arial"/>
          <w:sz w:val="24"/>
          <w:szCs w:val="24"/>
        </w:rPr>
        <w:t xml:space="preserve"> </w:t>
      </w:r>
      <w:r w:rsidR="00230BB6" w:rsidRPr="002E714E">
        <w:rPr>
          <w:rFonts w:ascii="Arial" w:hAnsi="Arial" w:cs="Arial"/>
          <w:sz w:val="24"/>
          <w:szCs w:val="24"/>
        </w:rPr>
        <w:t>matemática. A partir dessa equação, foi possível estimar o</w:t>
      </w:r>
      <w:r w:rsidR="00230BB6">
        <w:rPr>
          <w:rFonts w:ascii="Arial" w:hAnsi="Arial" w:cs="Arial"/>
          <w:sz w:val="24"/>
          <w:szCs w:val="24"/>
        </w:rPr>
        <w:t xml:space="preserve"> </w:t>
      </w:r>
      <w:r w:rsidR="00230BB6" w:rsidRPr="002E714E">
        <w:rPr>
          <w:rFonts w:ascii="Arial" w:hAnsi="Arial" w:cs="Arial"/>
          <w:sz w:val="24"/>
          <w:szCs w:val="24"/>
        </w:rPr>
        <w:t xml:space="preserve">valor de mercado do </w:t>
      </w:r>
      <w:r w:rsidR="00230BB6">
        <w:rPr>
          <w:rFonts w:ascii="Arial" w:hAnsi="Arial" w:cs="Arial"/>
          <w:sz w:val="24"/>
          <w:szCs w:val="24"/>
        </w:rPr>
        <w:t>imóvel</w:t>
      </w:r>
      <w:r w:rsidR="00230BB6" w:rsidRPr="002E714E">
        <w:rPr>
          <w:rFonts w:ascii="Arial" w:hAnsi="Arial" w:cs="Arial"/>
          <w:sz w:val="24"/>
          <w:szCs w:val="24"/>
        </w:rPr>
        <w:t xml:space="preserve"> avaliando, considerando seus</w:t>
      </w:r>
      <w:r w:rsidR="00230BB6">
        <w:rPr>
          <w:rFonts w:ascii="Arial" w:hAnsi="Arial" w:cs="Arial"/>
          <w:sz w:val="24"/>
          <w:szCs w:val="24"/>
        </w:rPr>
        <w:t xml:space="preserve"> </w:t>
      </w:r>
      <w:r w:rsidR="00230BB6" w:rsidRPr="002E714E">
        <w:rPr>
          <w:rFonts w:ascii="Arial" w:hAnsi="Arial" w:cs="Arial"/>
          <w:sz w:val="24"/>
          <w:szCs w:val="24"/>
        </w:rPr>
        <w:t>atributos específicos.</w:t>
      </w:r>
      <w:r w:rsidR="00230BB6">
        <w:rPr>
          <w:rFonts w:ascii="Arial" w:hAnsi="Arial" w:cs="Arial"/>
          <w:sz w:val="24"/>
          <w:szCs w:val="24"/>
        </w:rPr>
        <w:t xml:space="preserve"> </w:t>
      </w:r>
      <w:r w:rsidR="005C795A">
        <w:rPr>
          <w:rFonts w:ascii="Arial" w:hAnsi="Arial" w:cs="Arial"/>
          <w:sz w:val="24"/>
          <w:szCs w:val="24"/>
        </w:rPr>
        <w:t xml:space="preserve">O resultado encontrado atende aos termos da </w:t>
      </w:r>
      <w:r w:rsidR="005C795A" w:rsidRPr="002E714E">
        <w:rPr>
          <w:rFonts w:ascii="Arial" w:hAnsi="Arial" w:cs="Arial"/>
          <w:sz w:val="24"/>
          <w:szCs w:val="24"/>
        </w:rPr>
        <w:t>NBR 14653</w:t>
      </w:r>
      <w:r w:rsidR="005C795A">
        <w:rPr>
          <w:rFonts w:ascii="Arial" w:hAnsi="Arial" w:cs="Arial"/>
          <w:sz w:val="24"/>
          <w:szCs w:val="24"/>
        </w:rPr>
        <w:t>, norma técnica que dá diretrizes para a realização de cálculos de avaliação de bens</w:t>
      </w:r>
      <w:r w:rsidR="001D759D">
        <w:rPr>
          <w:rFonts w:ascii="Arial" w:hAnsi="Arial" w:cs="Arial"/>
          <w:sz w:val="24"/>
          <w:szCs w:val="24"/>
        </w:rPr>
        <w:t>.</w:t>
      </w:r>
    </w:p>
    <w:p w14:paraId="33778D32" w14:textId="77777777" w:rsidR="004769C6" w:rsidRPr="002E714E" w:rsidRDefault="004769C6" w:rsidP="002E714E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</w:p>
    <w:p w14:paraId="00DAA5A3" w14:textId="6AA7D410" w:rsidR="00E12312" w:rsidRPr="006D4F66" w:rsidRDefault="007521F4" w:rsidP="00E12312">
      <w:pPr>
        <w:pStyle w:val="Ttulo1"/>
      </w:pPr>
      <w:bookmarkStart w:id="9" w:name="_Toc181221275"/>
      <w:r>
        <w:t>9</w:t>
      </w:r>
      <w:r w:rsidR="00E12312">
        <w:t xml:space="preserve"> </w:t>
      </w:r>
      <w:r w:rsidR="00E12312" w:rsidRPr="00E12312">
        <w:t>RESULTADO DA AVALIAÇÃO</w:t>
      </w:r>
      <w:bookmarkEnd w:id="9"/>
    </w:p>
    <w:p w14:paraId="6C5A49DC" w14:textId="77777777" w:rsidR="00F81CF4" w:rsidRDefault="00F81CF4" w:rsidP="00DC1D23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</w:p>
    <w:p w14:paraId="6BDEA32C" w14:textId="5BD6E97C" w:rsidR="00674779" w:rsidRDefault="00674779" w:rsidP="00674779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 w:rsidRPr="00674779">
        <w:rPr>
          <w:rFonts w:ascii="Arial" w:hAnsi="Arial" w:cs="Arial"/>
          <w:sz w:val="24"/>
          <w:szCs w:val="24"/>
        </w:rPr>
        <w:t>De acordo com as características do mercado analisadas, entendemos que</w:t>
      </w:r>
      <w:r>
        <w:rPr>
          <w:rFonts w:ascii="Arial" w:hAnsi="Arial" w:cs="Arial"/>
          <w:sz w:val="24"/>
          <w:szCs w:val="24"/>
        </w:rPr>
        <w:t xml:space="preserve"> </w:t>
      </w:r>
      <w:r w:rsidRPr="00674779">
        <w:rPr>
          <w:rFonts w:ascii="Arial" w:hAnsi="Arial" w:cs="Arial"/>
          <w:sz w:val="24"/>
          <w:szCs w:val="24"/>
        </w:rPr>
        <w:t xml:space="preserve">o </w:t>
      </w:r>
      <w:r w:rsidR="00596734">
        <w:rPr>
          <w:rFonts w:ascii="Arial" w:hAnsi="Arial" w:cs="Arial"/>
          <w:sz w:val="24"/>
          <w:szCs w:val="24"/>
        </w:rPr>
        <w:t>imóvel</w:t>
      </w:r>
      <w:r w:rsidRPr="00674779">
        <w:rPr>
          <w:rFonts w:ascii="Arial" w:hAnsi="Arial" w:cs="Arial"/>
          <w:sz w:val="24"/>
          <w:szCs w:val="24"/>
        </w:rPr>
        <w:t xml:space="preserve"> possui absorção pelo mercado considerada </w:t>
      </w:r>
      <w:r w:rsidR="00596734">
        <w:rPr>
          <w:rFonts w:ascii="Arial" w:hAnsi="Arial" w:cs="Arial"/>
          <w:sz w:val="24"/>
          <w:szCs w:val="24"/>
        </w:rPr>
        <w:t>difícil pela irregularidade da sua documentação</w:t>
      </w:r>
      <w:r>
        <w:rPr>
          <w:rFonts w:ascii="Arial" w:hAnsi="Arial" w:cs="Arial"/>
          <w:sz w:val="24"/>
          <w:szCs w:val="24"/>
        </w:rPr>
        <w:t xml:space="preserve">. </w:t>
      </w:r>
      <w:r w:rsidR="00596734">
        <w:rPr>
          <w:rFonts w:ascii="Arial" w:hAnsi="Arial" w:cs="Arial"/>
          <w:sz w:val="24"/>
          <w:szCs w:val="24"/>
        </w:rPr>
        <w:t xml:space="preserve">A região está em crescimento, contando com boa rede comercial no próprio bairro, conforme descrito neste laudo. Por ter boas características de construção, com perfil de casa de veraneio, o imóvel ainda pode atrair compradores que </w:t>
      </w:r>
      <w:r w:rsidR="007E371C">
        <w:rPr>
          <w:rFonts w:ascii="Arial" w:hAnsi="Arial" w:cs="Arial"/>
          <w:sz w:val="24"/>
          <w:szCs w:val="24"/>
        </w:rPr>
        <w:t xml:space="preserve">se </w:t>
      </w:r>
      <w:r w:rsidR="00596734">
        <w:rPr>
          <w:rFonts w:ascii="Arial" w:hAnsi="Arial" w:cs="Arial"/>
          <w:sz w:val="24"/>
          <w:szCs w:val="24"/>
        </w:rPr>
        <w:t>proponham a realizar negociações baseadas apenas na transferência da posse por meio de recibos precários.</w:t>
      </w:r>
    </w:p>
    <w:p w14:paraId="548CF798" w14:textId="283EE81B" w:rsidR="0077181E" w:rsidRDefault="00674779" w:rsidP="00DC1D23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Em </w:t>
      </w:r>
      <w:r w:rsidR="00596734">
        <w:rPr>
          <w:rFonts w:ascii="Arial" w:hAnsi="Arial" w:cs="Arial"/>
          <w:sz w:val="24"/>
          <w:szCs w:val="24"/>
        </w:rPr>
        <w:t>28</w:t>
      </w:r>
      <w:r>
        <w:rPr>
          <w:rFonts w:ascii="Arial" w:hAnsi="Arial" w:cs="Arial"/>
          <w:sz w:val="24"/>
          <w:szCs w:val="24"/>
        </w:rPr>
        <w:t>/</w:t>
      </w:r>
      <w:r w:rsidR="004C5F40">
        <w:rPr>
          <w:rFonts w:ascii="Arial" w:hAnsi="Arial" w:cs="Arial"/>
          <w:sz w:val="24"/>
          <w:szCs w:val="24"/>
        </w:rPr>
        <w:t>10</w:t>
      </w:r>
      <w:r>
        <w:rPr>
          <w:rFonts w:ascii="Arial" w:hAnsi="Arial" w:cs="Arial"/>
          <w:sz w:val="24"/>
          <w:szCs w:val="24"/>
        </w:rPr>
        <w:t xml:space="preserve">/2024, data da avaliação, a partir dos atributos estudados e com uso de inferência estatística que contou com uma amostra de elementos atuais, avalia-se o imóvel com arredondamento de </w:t>
      </w:r>
      <w:r w:rsidR="00713C5E">
        <w:rPr>
          <w:rFonts w:ascii="Arial" w:hAnsi="Arial" w:cs="Arial"/>
          <w:sz w:val="24"/>
          <w:szCs w:val="24"/>
        </w:rPr>
        <w:t>4</w:t>
      </w:r>
      <w:r>
        <w:rPr>
          <w:rFonts w:ascii="Arial" w:hAnsi="Arial" w:cs="Arial"/>
          <w:sz w:val="24"/>
          <w:szCs w:val="24"/>
        </w:rPr>
        <w:t xml:space="preserve"> casas decimais em </w:t>
      </w:r>
      <w:r w:rsidRPr="00674779">
        <w:rPr>
          <w:rFonts w:ascii="Arial" w:hAnsi="Arial" w:cs="Arial"/>
          <w:b/>
          <w:bCs/>
          <w:sz w:val="24"/>
          <w:szCs w:val="24"/>
        </w:rPr>
        <w:t xml:space="preserve">R$ </w:t>
      </w:r>
      <w:r w:rsidR="00713C5E">
        <w:rPr>
          <w:rFonts w:ascii="Arial" w:hAnsi="Arial" w:cs="Arial"/>
          <w:b/>
          <w:bCs/>
          <w:sz w:val="24"/>
          <w:szCs w:val="24"/>
        </w:rPr>
        <w:t>580</w:t>
      </w:r>
      <w:r w:rsidR="006A16C3">
        <w:rPr>
          <w:rFonts w:ascii="Arial" w:hAnsi="Arial" w:cs="Arial"/>
          <w:b/>
          <w:bCs/>
          <w:sz w:val="24"/>
          <w:szCs w:val="24"/>
        </w:rPr>
        <w:t>.</w:t>
      </w:r>
      <w:r w:rsidRPr="00674779">
        <w:rPr>
          <w:rFonts w:ascii="Arial" w:hAnsi="Arial" w:cs="Arial"/>
          <w:b/>
          <w:bCs/>
          <w:sz w:val="24"/>
          <w:szCs w:val="24"/>
        </w:rPr>
        <w:t>000,00 (</w:t>
      </w:r>
      <w:r w:rsidR="00713C5E">
        <w:rPr>
          <w:rFonts w:ascii="Arial" w:hAnsi="Arial" w:cs="Arial"/>
          <w:b/>
          <w:bCs/>
          <w:sz w:val="24"/>
          <w:szCs w:val="24"/>
        </w:rPr>
        <w:t xml:space="preserve">quinhentos e oitenta </w:t>
      </w:r>
      <w:r w:rsidRPr="00674779">
        <w:rPr>
          <w:rFonts w:ascii="Arial" w:hAnsi="Arial" w:cs="Arial"/>
          <w:b/>
          <w:bCs/>
          <w:sz w:val="24"/>
          <w:szCs w:val="24"/>
        </w:rPr>
        <w:t>mil reais)</w:t>
      </w:r>
      <w:r>
        <w:rPr>
          <w:rFonts w:ascii="Arial" w:hAnsi="Arial" w:cs="Arial"/>
          <w:sz w:val="24"/>
          <w:szCs w:val="24"/>
        </w:rPr>
        <w:t>.</w:t>
      </w:r>
      <w:r w:rsidR="00B75ED8">
        <w:rPr>
          <w:rFonts w:ascii="Arial" w:hAnsi="Arial" w:cs="Arial"/>
          <w:sz w:val="24"/>
          <w:szCs w:val="24"/>
        </w:rPr>
        <w:t xml:space="preserve"> A metodologia de cálculo não consegue quantificar a perda de valor decorrente do fato de o imóvel não possuir regularização fundiária, ou seja, um possível comprador compraria apenas a posse inviabilizando a formalidade descrita no Art. 1245 do Código Civil. Portanto, caso a documentação seja regularizada, a avaliação coincidirá com o montante acima.</w:t>
      </w:r>
    </w:p>
    <w:p w14:paraId="47EA2A21" w14:textId="42B7307B" w:rsidR="00C341E4" w:rsidRDefault="00C341E4" w:rsidP="00DC1D23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Para um melhor detalhamento das etapas e técnicas utilizados nesta avaliação, é possível consultar a memória de cálculo localizada no anexo deste laudo de avaliação.</w:t>
      </w:r>
    </w:p>
    <w:p w14:paraId="2D6369D9" w14:textId="77777777" w:rsidR="00DF6418" w:rsidRDefault="00DF6418" w:rsidP="00DF6418">
      <w:pPr>
        <w:jc w:val="right"/>
        <w:rPr>
          <w:rFonts w:ascii="Arial" w:hAnsi="Arial" w:cs="Arial"/>
          <w:b/>
          <w:bCs/>
          <w:sz w:val="24"/>
          <w:szCs w:val="24"/>
        </w:rPr>
      </w:pPr>
    </w:p>
    <w:p w14:paraId="59E08219" w14:textId="77777777" w:rsidR="00DF6418" w:rsidRDefault="00DF6418" w:rsidP="00DF6418">
      <w:pPr>
        <w:jc w:val="right"/>
        <w:rPr>
          <w:rFonts w:ascii="Arial" w:hAnsi="Arial" w:cs="Arial"/>
          <w:b/>
          <w:bCs/>
          <w:sz w:val="24"/>
          <w:szCs w:val="24"/>
        </w:rPr>
        <w:sectPr w:rsidR="00DF6418" w:rsidSect="00DF6418">
          <w:type w:val="continuous"/>
          <w:pgSz w:w="11906" w:h="16838"/>
          <w:pgMar w:top="1701" w:right="1134" w:bottom="1134" w:left="1701" w:header="709" w:footer="709" w:gutter="0"/>
          <w:cols w:space="708"/>
          <w:docGrid w:linePitch="360"/>
        </w:sectPr>
      </w:pPr>
    </w:p>
    <w:p w14:paraId="14EBD1E0" w14:textId="77777777" w:rsidR="00DF6418" w:rsidRPr="009C0544" w:rsidRDefault="00DF6418" w:rsidP="00DF6418">
      <w:pPr>
        <w:spacing w:after="0"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9C0544">
        <w:rPr>
          <w:rFonts w:ascii="Arial" w:hAnsi="Arial" w:cs="Arial"/>
          <w:b/>
          <w:bCs/>
          <w:sz w:val="24"/>
          <w:szCs w:val="24"/>
        </w:rPr>
        <w:t>AVALIADOR</w:t>
      </w:r>
      <w:r>
        <w:rPr>
          <w:rFonts w:ascii="Arial" w:hAnsi="Arial" w:cs="Arial"/>
          <w:b/>
          <w:bCs/>
          <w:sz w:val="24"/>
          <w:szCs w:val="24"/>
        </w:rPr>
        <w:t>A</w:t>
      </w:r>
    </w:p>
    <w:p w14:paraId="35DF3B38" w14:textId="77777777" w:rsidR="00DF6418" w:rsidRPr="00A3157A" w:rsidRDefault="00DF6418" w:rsidP="00DF6418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A3157A">
        <w:rPr>
          <w:rFonts w:ascii="Arial" w:hAnsi="Arial" w:cs="Arial"/>
          <w:sz w:val="24"/>
          <w:szCs w:val="24"/>
        </w:rPr>
        <w:t>JACIARA MONTEIRO SANTOS RODRIGUES</w:t>
      </w:r>
    </w:p>
    <w:p w14:paraId="4FEF99B3" w14:textId="77777777" w:rsidR="00DF6418" w:rsidRPr="00A3157A" w:rsidRDefault="00DF6418" w:rsidP="00DF6418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A3157A">
        <w:rPr>
          <w:rFonts w:ascii="Arial" w:hAnsi="Arial" w:cs="Arial"/>
          <w:sz w:val="24"/>
          <w:szCs w:val="24"/>
        </w:rPr>
        <w:t>Oficiala de Justiça/TJMA</w:t>
      </w:r>
    </w:p>
    <w:p w14:paraId="35E8575F" w14:textId="77777777" w:rsidR="00DF6418" w:rsidRDefault="00DF6418" w:rsidP="00DF6418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A3157A">
        <w:rPr>
          <w:rFonts w:ascii="Arial" w:hAnsi="Arial" w:cs="Arial"/>
          <w:sz w:val="24"/>
          <w:szCs w:val="24"/>
        </w:rPr>
        <w:t>Mat. 107375</w:t>
      </w:r>
    </w:p>
    <w:p w14:paraId="2D6CAE35" w14:textId="77777777" w:rsidR="00DF6418" w:rsidRPr="009C0544" w:rsidRDefault="00DF6418" w:rsidP="00DF6418">
      <w:pPr>
        <w:spacing w:after="0"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AVALIADOR</w:t>
      </w:r>
    </w:p>
    <w:p w14:paraId="3D63E0CD" w14:textId="77777777" w:rsidR="00DF6418" w:rsidRDefault="00DF6418" w:rsidP="00DF6418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ADONIRAN DE SOUSA PEREIRA</w:t>
      </w:r>
    </w:p>
    <w:p w14:paraId="3BB3DF21" w14:textId="77777777" w:rsidR="00DF6418" w:rsidRDefault="00DF6418" w:rsidP="00DF6418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Oficial de Justiça/TJMA</w:t>
      </w:r>
    </w:p>
    <w:p w14:paraId="7E83D9D7" w14:textId="77777777" w:rsidR="00DF6418" w:rsidRDefault="00DF6418" w:rsidP="00DF6418">
      <w:pPr>
        <w:spacing w:after="0" w:line="240" w:lineRule="auto"/>
        <w:ind w:firstLine="851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Mat. 166553</w:t>
      </w:r>
    </w:p>
    <w:p w14:paraId="2348F9AE" w14:textId="77777777" w:rsidR="00DF6418" w:rsidRDefault="00DF6418" w:rsidP="00DF6418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  <w:sectPr w:rsidR="00DF6418" w:rsidSect="00FB0DFE">
          <w:type w:val="continuous"/>
          <w:pgSz w:w="11906" w:h="16838"/>
          <w:pgMar w:top="1701" w:right="1134" w:bottom="1134" w:left="1701" w:header="709" w:footer="709" w:gutter="0"/>
          <w:cols w:num="2" w:space="281"/>
          <w:docGrid w:linePitch="360"/>
        </w:sectPr>
      </w:pPr>
    </w:p>
    <w:p w14:paraId="419F4354" w14:textId="77777777" w:rsidR="00DF6418" w:rsidRDefault="00DF6418" w:rsidP="00DF6418">
      <w:pPr>
        <w:spacing w:line="480" w:lineRule="auto"/>
        <w:jc w:val="both"/>
        <w:rPr>
          <w:rFonts w:ascii="Arial" w:hAnsi="Arial" w:cs="Arial"/>
          <w:sz w:val="24"/>
          <w:szCs w:val="24"/>
        </w:rPr>
      </w:pPr>
    </w:p>
    <w:p w14:paraId="5A21B823" w14:textId="77777777" w:rsidR="00DF6418" w:rsidRDefault="00DF6418" w:rsidP="00DC1D23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</w:p>
    <w:p w14:paraId="4F3A4844" w14:textId="77777777" w:rsidR="0092072D" w:rsidRDefault="0092072D" w:rsidP="00DC1D23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</w:p>
    <w:p w14:paraId="51CBAF53" w14:textId="77777777" w:rsidR="004769C6" w:rsidRDefault="004769C6">
      <w:pPr>
        <w:rPr>
          <w:rFonts w:ascii="Arial" w:eastAsiaTheme="majorEastAsia" w:hAnsi="Arial" w:cstheme="majorBidi"/>
          <w:b/>
          <w:sz w:val="24"/>
          <w:szCs w:val="32"/>
        </w:rPr>
      </w:pPr>
      <w:r>
        <w:br w:type="page"/>
      </w:r>
    </w:p>
    <w:p w14:paraId="5250F37D" w14:textId="0C707881" w:rsidR="0092072D" w:rsidRPr="006D4F66" w:rsidRDefault="0092072D" w:rsidP="0092072D">
      <w:pPr>
        <w:pStyle w:val="Ttulo1"/>
      </w:pPr>
      <w:bookmarkStart w:id="10" w:name="_Toc181221276"/>
      <w:r>
        <w:lastRenderedPageBreak/>
        <w:t>10 RESPOSTAS AOS QUESITOS</w:t>
      </w:r>
      <w:bookmarkEnd w:id="10"/>
    </w:p>
    <w:p w14:paraId="50010606" w14:textId="77777777" w:rsidR="0092072D" w:rsidRDefault="0092072D" w:rsidP="00DC1D23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</w:p>
    <w:p w14:paraId="366DA906" w14:textId="77777777" w:rsidR="00DF6418" w:rsidRDefault="00DF6418" w:rsidP="00DF6418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 w:rsidRPr="00DF6418">
        <w:rPr>
          <w:rFonts w:ascii="Arial" w:hAnsi="Arial" w:cs="Arial"/>
          <w:sz w:val="24"/>
          <w:szCs w:val="24"/>
        </w:rPr>
        <w:t>1) Onde se localiza o imóvel periciado? (favor apresentar</w:t>
      </w:r>
      <w:r>
        <w:rPr>
          <w:rFonts w:ascii="Arial" w:hAnsi="Arial" w:cs="Arial"/>
          <w:sz w:val="24"/>
          <w:szCs w:val="24"/>
        </w:rPr>
        <w:t xml:space="preserve"> </w:t>
      </w:r>
      <w:r w:rsidRPr="00DF6418">
        <w:rPr>
          <w:rFonts w:ascii="Arial" w:hAnsi="Arial" w:cs="Arial"/>
          <w:sz w:val="24"/>
          <w:szCs w:val="24"/>
        </w:rPr>
        <w:t xml:space="preserve">tela do Google Maps); </w:t>
      </w:r>
    </w:p>
    <w:p w14:paraId="21BC770A" w14:textId="263C093E" w:rsidR="00B83079" w:rsidRPr="002C2062" w:rsidRDefault="00B83079" w:rsidP="00DF6418">
      <w:pPr>
        <w:spacing w:line="480" w:lineRule="auto"/>
        <w:ind w:firstLine="851"/>
        <w:jc w:val="both"/>
        <w:rPr>
          <w:rFonts w:ascii="Arial" w:hAnsi="Arial" w:cs="Arial"/>
          <w:b/>
          <w:bCs/>
          <w:sz w:val="24"/>
          <w:szCs w:val="24"/>
        </w:rPr>
      </w:pPr>
      <w:r w:rsidRPr="002C2062">
        <w:rPr>
          <w:rFonts w:ascii="Arial" w:hAnsi="Arial" w:cs="Arial"/>
          <w:b/>
          <w:bCs/>
          <w:sz w:val="24"/>
          <w:szCs w:val="24"/>
        </w:rPr>
        <w:t>O imóvel está localizado na Rua do Coqueiro, bairro Vila Talita, Raposa/MA.</w:t>
      </w:r>
    </w:p>
    <w:p w14:paraId="46F02CDE" w14:textId="207B994B" w:rsidR="00B83079" w:rsidRDefault="00B83079" w:rsidP="00B83079">
      <w:pPr>
        <w:spacing w:line="480" w:lineRule="auto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40B497A1" wp14:editId="6DAE20F1">
            <wp:extent cx="5760085" cy="3238500"/>
            <wp:effectExtent l="0" t="0" r="0" b="0"/>
            <wp:docPr id="194018789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18789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36C30" w14:textId="6B097A47" w:rsidR="00DF6418" w:rsidRDefault="00DF6418" w:rsidP="00DF6418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 w:rsidRPr="00DF6418">
        <w:rPr>
          <w:rFonts w:ascii="Arial" w:hAnsi="Arial" w:cs="Arial"/>
          <w:sz w:val="24"/>
          <w:szCs w:val="24"/>
        </w:rPr>
        <w:t>2) Qual a área total do imóvel?</w:t>
      </w:r>
    </w:p>
    <w:p w14:paraId="03D19126" w14:textId="361F7234" w:rsidR="0060049F" w:rsidRPr="0060049F" w:rsidRDefault="0060049F" w:rsidP="00DF6418">
      <w:pPr>
        <w:spacing w:line="480" w:lineRule="auto"/>
        <w:ind w:firstLine="851"/>
        <w:jc w:val="both"/>
        <w:rPr>
          <w:rFonts w:ascii="Arial" w:hAnsi="Arial" w:cs="Arial"/>
          <w:b/>
          <w:bCs/>
          <w:sz w:val="24"/>
          <w:szCs w:val="24"/>
        </w:rPr>
      </w:pPr>
      <w:r w:rsidRPr="0060049F">
        <w:rPr>
          <w:rFonts w:ascii="Arial" w:hAnsi="Arial" w:cs="Arial"/>
          <w:b/>
          <w:bCs/>
          <w:sz w:val="24"/>
          <w:szCs w:val="24"/>
        </w:rPr>
        <w:t>A área total soma 1.357,5 m² (mil trezentos e cinquenta e sete e meio) metros quadrados.</w:t>
      </w:r>
      <w:r w:rsidR="006E60B0">
        <w:rPr>
          <w:rFonts w:ascii="Arial" w:hAnsi="Arial" w:cs="Arial"/>
          <w:b/>
          <w:bCs/>
          <w:sz w:val="24"/>
          <w:szCs w:val="24"/>
        </w:rPr>
        <w:t xml:space="preserve"> Aferida com o Google Earth.</w:t>
      </w:r>
    </w:p>
    <w:p w14:paraId="2FD25855" w14:textId="7BFE0367" w:rsidR="00DF6418" w:rsidRDefault="00DF6418" w:rsidP="00DF6418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 w:rsidRPr="00DF6418">
        <w:rPr>
          <w:rFonts w:ascii="Arial" w:hAnsi="Arial" w:cs="Arial"/>
          <w:sz w:val="24"/>
          <w:szCs w:val="24"/>
        </w:rPr>
        <w:t>3) Quais as benfeitorias existentes no</w:t>
      </w:r>
      <w:r>
        <w:rPr>
          <w:rFonts w:ascii="Arial" w:hAnsi="Arial" w:cs="Arial"/>
          <w:sz w:val="24"/>
          <w:szCs w:val="24"/>
        </w:rPr>
        <w:t xml:space="preserve"> </w:t>
      </w:r>
      <w:r w:rsidRPr="00DF6418">
        <w:rPr>
          <w:rFonts w:ascii="Arial" w:hAnsi="Arial" w:cs="Arial"/>
          <w:sz w:val="24"/>
          <w:szCs w:val="24"/>
        </w:rPr>
        <w:t>imóvel, devendo descrevê-las minuciosamente, inclusive, apontando o total de área construída,</w:t>
      </w:r>
      <w:r>
        <w:rPr>
          <w:rFonts w:ascii="Arial" w:hAnsi="Arial" w:cs="Arial"/>
          <w:sz w:val="24"/>
          <w:szCs w:val="24"/>
        </w:rPr>
        <w:t xml:space="preserve"> </w:t>
      </w:r>
      <w:r w:rsidRPr="00DF6418">
        <w:rPr>
          <w:rFonts w:ascii="Arial" w:hAnsi="Arial" w:cs="Arial"/>
          <w:sz w:val="24"/>
          <w:szCs w:val="24"/>
        </w:rPr>
        <w:t>quantos compartimentos e pavimentos possui eventual casa edificada, tipo de construção</w:t>
      </w:r>
      <w:r>
        <w:rPr>
          <w:rFonts w:ascii="Arial" w:hAnsi="Arial" w:cs="Arial"/>
          <w:sz w:val="24"/>
          <w:szCs w:val="24"/>
        </w:rPr>
        <w:t xml:space="preserve"> </w:t>
      </w:r>
      <w:r w:rsidRPr="00DF6418">
        <w:rPr>
          <w:rFonts w:ascii="Arial" w:hAnsi="Arial" w:cs="Arial"/>
          <w:sz w:val="24"/>
          <w:szCs w:val="24"/>
        </w:rPr>
        <w:t>(alvenaria ou taipa ou madeira, etc.), dentre outros?</w:t>
      </w:r>
    </w:p>
    <w:p w14:paraId="4B5E21BC" w14:textId="708086C4" w:rsidR="002D5FF5" w:rsidRDefault="002D5FF5" w:rsidP="00DF6418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O terreno tem sua parte interna não construída recoberta por gramado. Existem três palmeiras de babaçu e uma mangueira (pé de manga). A parte edificada soma </w:t>
      </w:r>
      <w:r w:rsidRPr="002D5FF5">
        <w:rPr>
          <w:rFonts w:ascii="Arial" w:hAnsi="Arial" w:cs="Arial"/>
          <w:sz w:val="24"/>
          <w:szCs w:val="24"/>
        </w:rPr>
        <w:t>344,70</w:t>
      </w:r>
      <w:r>
        <w:rPr>
          <w:rFonts w:ascii="Arial" w:hAnsi="Arial" w:cs="Arial"/>
          <w:sz w:val="24"/>
          <w:szCs w:val="24"/>
        </w:rPr>
        <w:t xml:space="preserve"> m² e é composta por um canil, uma área concretada de piscina, uma área de cozinha coberta por forro de PVC que possui pia e bancada construídas em pedra na cor preta, uma área de depósito que tem na sua parte superior uma caixa d’água e três suítes. Toda a parte construída foi edificada em alvenaria e os cômodos possuem apenas o piso térreo, sem andares superiores.</w:t>
      </w:r>
      <w:r w:rsidR="00FB0DFE">
        <w:rPr>
          <w:rFonts w:ascii="Arial" w:hAnsi="Arial" w:cs="Arial"/>
          <w:sz w:val="24"/>
          <w:szCs w:val="24"/>
        </w:rPr>
        <w:t xml:space="preserve"> O imóvel é todo murado e o muro é pintado na cor azul.</w:t>
      </w:r>
      <w:r w:rsidR="004769C6">
        <w:rPr>
          <w:rFonts w:ascii="Arial" w:hAnsi="Arial" w:cs="Arial"/>
          <w:sz w:val="24"/>
          <w:szCs w:val="24"/>
        </w:rPr>
        <w:t xml:space="preserve"> Todos os elementos </w:t>
      </w:r>
      <w:r w:rsidR="005B68C5">
        <w:rPr>
          <w:rFonts w:ascii="Arial" w:hAnsi="Arial" w:cs="Arial"/>
          <w:sz w:val="24"/>
          <w:szCs w:val="24"/>
        </w:rPr>
        <w:t>descritos</w:t>
      </w:r>
      <w:r w:rsidR="004769C6">
        <w:rPr>
          <w:rFonts w:ascii="Arial" w:hAnsi="Arial" w:cs="Arial"/>
          <w:sz w:val="24"/>
          <w:szCs w:val="24"/>
        </w:rPr>
        <w:t xml:space="preserve"> acima estão documentados por fotos na seção </w:t>
      </w:r>
      <w:r w:rsidR="004769C6" w:rsidRPr="004769C6">
        <w:rPr>
          <w:rFonts w:ascii="Arial" w:hAnsi="Arial" w:cs="Arial"/>
          <w:b/>
          <w:bCs/>
          <w:sz w:val="24"/>
          <w:szCs w:val="24"/>
        </w:rPr>
        <w:t>7 DOCUMENTAÇÃO FOTOGRÁFICA DA VISTORIA</w:t>
      </w:r>
      <w:r w:rsidR="004769C6">
        <w:rPr>
          <w:rFonts w:ascii="Arial" w:hAnsi="Arial" w:cs="Arial"/>
          <w:sz w:val="24"/>
          <w:szCs w:val="24"/>
        </w:rPr>
        <w:t>.</w:t>
      </w:r>
    </w:p>
    <w:p w14:paraId="423E95DE" w14:textId="07D1E8F2" w:rsidR="00DF6418" w:rsidRDefault="00DF6418" w:rsidP="00DF6418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 w:rsidRPr="00DF6418">
        <w:rPr>
          <w:rFonts w:ascii="Arial" w:hAnsi="Arial" w:cs="Arial"/>
          <w:sz w:val="24"/>
          <w:szCs w:val="24"/>
        </w:rPr>
        <w:t>3) Qual o estado de conservação do</w:t>
      </w:r>
      <w:r>
        <w:rPr>
          <w:rFonts w:ascii="Arial" w:hAnsi="Arial" w:cs="Arial"/>
          <w:sz w:val="24"/>
          <w:szCs w:val="24"/>
        </w:rPr>
        <w:t xml:space="preserve"> </w:t>
      </w:r>
      <w:r w:rsidRPr="00DF6418">
        <w:rPr>
          <w:rFonts w:ascii="Arial" w:hAnsi="Arial" w:cs="Arial"/>
          <w:sz w:val="24"/>
          <w:szCs w:val="24"/>
        </w:rPr>
        <w:t>imóvel?</w:t>
      </w:r>
    </w:p>
    <w:p w14:paraId="7250CBE6" w14:textId="5F38FE84" w:rsidR="003777C2" w:rsidRDefault="003777C2" w:rsidP="00DF6418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Segundo a tabela de </w:t>
      </w:r>
      <w:r w:rsidR="00B50560" w:rsidRPr="00B50560">
        <w:rPr>
          <w:rFonts w:ascii="Arial" w:hAnsi="Arial" w:cs="Arial"/>
          <w:sz w:val="24"/>
          <w:szCs w:val="24"/>
        </w:rPr>
        <w:t>Ross-</w:t>
      </w:r>
      <w:proofErr w:type="spellStart"/>
      <w:r w:rsidR="00B50560" w:rsidRPr="00B50560">
        <w:rPr>
          <w:rFonts w:ascii="Arial" w:hAnsi="Arial" w:cs="Arial"/>
          <w:sz w:val="24"/>
          <w:szCs w:val="24"/>
        </w:rPr>
        <w:t>Heidecke</w:t>
      </w:r>
      <w:proofErr w:type="spellEnd"/>
      <w:r>
        <w:rPr>
          <w:rFonts w:ascii="Arial" w:hAnsi="Arial" w:cs="Arial"/>
          <w:sz w:val="24"/>
          <w:szCs w:val="24"/>
        </w:rPr>
        <w:t xml:space="preserve">, o imóvel ocupa a classificação de </w:t>
      </w:r>
      <w:r w:rsidR="000B1EEF" w:rsidRPr="000B1EEF">
        <w:rPr>
          <w:rFonts w:ascii="Arial" w:hAnsi="Arial" w:cs="Arial"/>
          <w:b/>
          <w:bCs/>
          <w:sz w:val="24"/>
          <w:szCs w:val="24"/>
        </w:rPr>
        <w:t xml:space="preserve">conservação </w:t>
      </w:r>
      <w:r w:rsidRPr="000B1EEF">
        <w:rPr>
          <w:rFonts w:ascii="Arial" w:hAnsi="Arial" w:cs="Arial"/>
          <w:b/>
          <w:bCs/>
          <w:sz w:val="24"/>
          <w:szCs w:val="24"/>
        </w:rPr>
        <w:t>regular</w:t>
      </w:r>
      <w:r>
        <w:rPr>
          <w:rFonts w:ascii="Arial" w:hAnsi="Arial" w:cs="Arial"/>
          <w:sz w:val="24"/>
          <w:szCs w:val="24"/>
        </w:rPr>
        <w:t>, pois não foram encontradas fissuras estruturais</w:t>
      </w:r>
      <w:r w:rsidR="002A5E07">
        <w:rPr>
          <w:rFonts w:ascii="Arial" w:hAnsi="Arial" w:cs="Arial"/>
          <w:sz w:val="24"/>
          <w:szCs w:val="24"/>
        </w:rPr>
        <w:t xml:space="preserve"> e</w:t>
      </w:r>
      <w:r>
        <w:rPr>
          <w:rFonts w:ascii="Arial" w:hAnsi="Arial" w:cs="Arial"/>
          <w:sz w:val="24"/>
          <w:szCs w:val="24"/>
        </w:rPr>
        <w:t xml:space="preserve"> a pintura é relativamente recente. Os quartos do fundo do terreno apresentam cheiro de mofo e o forro da cozinha americana está caído em certa parte.</w:t>
      </w:r>
      <w:r w:rsidR="002A5E07">
        <w:rPr>
          <w:rFonts w:ascii="Arial" w:hAnsi="Arial" w:cs="Arial"/>
          <w:sz w:val="24"/>
          <w:szCs w:val="24"/>
        </w:rPr>
        <w:t xml:space="preserve"> Todos esses reparos </w:t>
      </w:r>
      <w:r w:rsidR="00694255">
        <w:rPr>
          <w:rFonts w:ascii="Arial" w:hAnsi="Arial" w:cs="Arial"/>
          <w:sz w:val="24"/>
          <w:szCs w:val="24"/>
        </w:rPr>
        <w:t>eventuais</w:t>
      </w:r>
      <w:r w:rsidR="004D0495">
        <w:rPr>
          <w:rFonts w:ascii="Arial" w:hAnsi="Arial" w:cs="Arial"/>
          <w:sz w:val="24"/>
          <w:szCs w:val="24"/>
        </w:rPr>
        <w:t xml:space="preserve"> são de fácil aplicação</w:t>
      </w:r>
      <w:r w:rsidR="002A5E07">
        <w:rPr>
          <w:rFonts w:ascii="Arial" w:hAnsi="Arial" w:cs="Arial"/>
          <w:sz w:val="24"/>
          <w:szCs w:val="24"/>
        </w:rPr>
        <w:t>.</w:t>
      </w:r>
    </w:p>
    <w:p w14:paraId="1FDC537A" w14:textId="77777777" w:rsidR="00DF6418" w:rsidRDefault="00DF6418" w:rsidP="00DF6418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 w:rsidRPr="00DF6418">
        <w:rPr>
          <w:rFonts w:ascii="Arial" w:hAnsi="Arial" w:cs="Arial"/>
          <w:sz w:val="24"/>
          <w:szCs w:val="24"/>
        </w:rPr>
        <w:t>4) O imóvel possui registro cartorário?</w:t>
      </w:r>
    </w:p>
    <w:p w14:paraId="7AD483C6" w14:textId="7799F192" w:rsidR="007C7E4D" w:rsidRDefault="007C7E4D" w:rsidP="00DF6418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 w:rsidRPr="007C7E4D">
        <w:rPr>
          <w:rFonts w:ascii="Arial" w:hAnsi="Arial" w:cs="Arial"/>
          <w:sz w:val="24"/>
          <w:szCs w:val="24"/>
        </w:rPr>
        <w:t xml:space="preserve">Em consulta realizada ao delegatário da Serventia Extrajudicial da Raposa, Sr. Gustavo Aníbal Macedo Coelho, no dia 23 de outubro de 2024, </w:t>
      </w:r>
      <w:r w:rsidRPr="007C7E4D">
        <w:rPr>
          <w:rFonts w:ascii="Arial" w:hAnsi="Arial" w:cs="Arial"/>
          <w:b/>
          <w:bCs/>
          <w:sz w:val="24"/>
          <w:szCs w:val="24"/>
        </w:rPr>
        <w:t>foi constatado que o imóvel avaliado está inserido em uma área maior, registrada sob a matrícula nº 1.852 no Livro 2 de Registro Geral de Imóveis</w:t>
      </w:r>
      <w:r w:rsidRPr="007C7E4D">
        <w:rPr>
          <w:rFonts w:ascii="Arial" w:hAnsi="Arial" w:cs="Arial"/>
          <w:sz w:val="24"/>
          <w:szCs w:val="24"/>
        </w:rPr>
        <w:t>. O tabelião também informou que essa matrícula</w:t>
      </w:r>
      <w:r>
        <w:rPr>
          <w:rFonts w:ascii="Arial" w:hAnsi="Arial" w:cs="Arial"/>
          <w:sz w:val="24"/>
          <w:szCs w:val="24"/>
        </w:rPr>
        <w:t xml:space="preserve"> </w:t>
      </w:r>
      <w:r w:rsidRPr="007C7E4D">
        <w:rPr>
          <w:rFonts w:ascii="Arial" w:hAnsi="Arial" w:cs="Arial"/>
          <w:sz w:val="24"/>
          <w:szCs w:val="24"/>
        </w:rPr>
        <w:t xml:space="preserve">foi objeto de auto de demarcação urbanística para fins de </w:t>
      </w:r>
      <w:r>
        <w:rPr>
          <w:rFonts w:ascii="Arial" w:hAnsi="Arial" w:cs="Arial"/>
          <w:sz w:val="24"/>
          <w:szCs w:val="24"/>
        </w:rPr>
        <w:t>“</w:t>
      </w:r>
      <w:proofErr w:type="spellStart"/>
      <w:r w:rsidRPr="007C7E4D">
        <w:rPr>
          <w:rFonts w:ascii="Arial" w:hAnsi="Arial" w:cs="Arial"/>
          <w:sz w:val="24"/>
          <w:szCs w:val="24"/>
        </w:rPr>
        <w:t>Reurb</w:t>
      </w:r>
      <w:proofErr w:type="spellEnd"/>
      <w:r>
        <w:rPr>
          <w:rFonts w:ascii="Arial" w:hAnsi="Arial" w:cs="Arial"/>
          <w:sz w:val="24"/>
          <w:szCs w:val="24"/>
        </w:rPr>
        <w:t>”</w:t>
      </w:r>
      <w:r w:rsidRPr="007C7E4D">
        <w:rPr>
          <w:rFonts w:ascii="Arial" w:hAnsi="Arial" w:cs="Arial"/>
          <w:sz w:val="24"/>
          <w:szCs w:val="24"/>
        </w:rPr>
        <w:t>, promovido pela Prefeitura Municipal de Raposa/MA. Por fim, declarou que a matrícula está registrada em nome de Graça Maria Nunes Carvalho e Tomaz Maciel Carvalho.</w:t>
      </w:r>
    </w:p>
    <w:p w14:paraId="20327A3C" w14:textId="22A3A3ED" w:rsidR="00DF6418" w:rsidRDefault="00DF6418" w:rsidP="00DF6418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 w:rsidRPr="00DF6418">
        <w:rPr>
          <w:rFonts w:ascii="Arial" w:hAnsi="Arial" w:cs="Arial"/>
          <w:sz w:val="24"/>
          <w:szCs w:val="24"/>
        </w:rPr>
        <w:lastRenderedPageBreak/>
        <w:t>5) O imóvel se localiza em área urbana,</w:t>
      </w:r>
      <w:r>
        <w:rPr>
          <w:rFonts w:ascii="Arial" w:hAnsi="Arial" w:cs="Arial"/>
          <w:sz w:val="24"/>
          <w:szCs w:val="24"/>
        </w:rPr>
        <w:t xml:space="preserve"> </w:t>
      </w:r>
      <w:r w:rsidRPr="00DF6418">
        <w:rPr>
          <w:rFonts w:ascii="Arial" w:hAnsi="Arial" w:cs="Arial"/>
          <w:sz w:val="24"/>
          <w:szCs w:val="24"/>
        </w:rPr>
        <w:t xml:space="preserve">suburbana ou rural? </w:t>
      </w:r>
    </w:p>
    <w:p w14:paraId="5DC60969" w14:textId="02849EC3" w:rsidR="006F4977" w:rsidRDefault="006A1414" w:rsidP="006F4977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Certos autores consideram que as</w:t>
      </w:r>
      <w:r w:rsidR="006F4977" w:rsidRPr="006F4977">
        <w:rPr>
          <w:rFonts w:ascii="Arial" w:hAnsi="Arial" w:cs="Arial"/>
          <w:sz w:val="24"/>
          <w:szCs w:val="24"/>
        </w:rPr>
        <w:t xml:space="preserve"> zonas urbanas são as</w:t>
      </w:r>
      <w:r>
        <w:rPr>
          <w:rFonts w:ascii="Arial" w:hAnsi="Arial" w:cs="Arial"/>
          <w:sz w:val="24"/>
          <w:szCs w:val="24"/>
        </w:rPr>
        <w:t xml:space="preserve"> </w:t>
      </w:r>
      <w:r w:rsidR="006F4977" w:rsidRPr="006F4977">
        <w:rPr>
          <w:rFonts w:ascii="Arial" w:hAnsi="Arial" w:cs="Arial"/>
          <w:sz w:val="24"/>
          <w:szCs w:val="24"/>
        </w:rPr>
        <w:t>cidades propriamente ditas, áreas mais adensadas e providas de serviços e</w:t>
      </w:r>
      <w:r>
        <w:rPr>
          <w:rFonts w:ascii="Arial" w:hAnsi="Arial" w:cs="Arial"/>
          <w:sz w:val="24"/>
          <w:szCs w:val="24"/>
        </w:rPr>
        <w:t xml:space="preserve"> </w:t>
      </w:r>
      <w:r w:rsidR="006F4977" w:rsidRPr="006F4977">
        <w:rPr>
          <w:rFonts w:ascii="Arial" w:hAnsi="Arial" w:cs="Arial"/>
          <w:sz w:val="24"/>
          <w:szCs w:val="24"/>
        </w:rPr>
        <w:t>infraestrutura. Adjacente a ela e fazendo a transição entre o urbano e o rural,</w:t>
      </w:r>
      <w:r>
        <w:rPr>
          <w:rFonts w:ascii="Arial" w:hAnsi="Arial" w:cs="Arial"/>
          <w:sz w:val="24"/>
          <w:szCs w:val="24"/>
        </w:rPr>
        <w:t xml:space="preserve"> </w:t>
      </w:r>
      <w:r w:rsidR="006F4977" w:rsidRPr="006F4977">
        <w:rPr>
          <w:rFonts w:ascii="Arial" w:hAnsi="Arial" w:cs="Arial"/>
          <w:sz w:val="24"/>
          <w:szCs w:val="24"/>
        </w:rPr>
        <w:t>temos a área suburbana. Já a zona rural é a</w:t>
      </w:r>
      <w:r>
        <w:rPr>
          <w:rFonts w:ascii="Arial" w:hAnsi="Arial" w:cs="Arial"/>
          <w:sz w:val="24"/>
          <w:szCs w:val="24"/>
        </w:rPr>
        <w:t xml:space="preserve"> </w:t>
      </w:r>
      <w:r w:rsidR="006F4977" w:rsidRPr="006F4977">
        <w:rPr>
          <w:rFonts w:ascii="Arial" w:hAnsi="Arial" w:cs="Arial"/>
          <w:sz w:val="24"/>
          <w:szCs w:val="24"/>
        </w:rPr>
        <w:t>área de uso agrícola e pecuário</w:t>
      </w:r>
      <w:r>
        <w:rPr>
          <w:rFonts w:ascii="Arial" w:hAnsi="Arial" w:cs="Arial"/>
          <w:sz w:val="24"/>
          <w:szCs w:val="24"/>
        </w:rPr>
        <w:t xml:space="preserve">. Embora tenha melhoramentos públicos urbanos no logradouro onde está situado o imóvel, as demais ruas da mesma quadra não possuem asfalto e estão próximas de zonas </w:t>
      </w:r>
      <w:r w:rsidR="00964D0D">
        <w:rPr>
          <w:rFonts w:ascii="Arial" w:hAnsi="Arial" w:cs="Arial"/>
          <w:sz w:val="24"/>
          <w:szCs w:val="24"/>
        </w:rPr>
        <w:t xml:space="preserve">que </w:t>
      </w:r>
      <w:r>
        <w:rPr>
          <w:rFonts w:ascii="Arial" w:hAnsi="Arial" w:cs="Arial"/>
          <w:sz w:val="24"/>
          <w:szCs w:val="24"/>
        </w:rPr>
        <w:t xml:space="preserve">estão relacionadas a atividades litorâneas e pequenos produtores rurais. Associado a isso temos a precariedade dos títulos de propriedade. Desta forma, </w:t>
      </w:r>
      <w:r w:rsidR="00964D0D">
        <w:rPr>
          <w:rFonts w:ascii="Arial" w:hAnsi="Arial" w:cs="Arial"/>
          <w:sz w:val="24"/>
          <w:szCs w:val="24"/>
        </w:rPr>
        <w:t xml:space="preserve">afirma-se que a </w:t>
      </w:r>
      <w:r w:rsidR="00964D0D" w:rsidRPr="00964D0D">
        <w:rPr>
          <w:rFonts w:ascii="Arial" w:hAnsi="Arial" w:cs="Arial"/>
          <w:b/>
          <w:bCs/>
          <w:sz w:val="24"/>
          <w:szCs w:val="24"/>
        </w:rPr>
        <w:t>área onde está localizado o imóvel é suburbana</w:t>
      </w:r>
      <w:r w:rsidR="00964D0D">
        <w:rPr>
          <w:rFonts w:ascii="Arial" w:hAnsi="Arial" w:cs="Arial"/>
          <w:sz w:val="24"/>
          <w:szCs w:val="24"/>
        </w:rPr>
        <w:t>.</w:t>
      </w:r>
    </w:p>
    <w:p w14:paraId="713C211A" w14:textId="77777777" w:rsidR="00DF6418" w:rsidRDefault="00DF6418" w:rsidP="00DF6418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 w:rsidRPr="00DF6418">
        <w:rPr>
          <w:rFonts w:ascii="Arial" w:hAnsi="Arial" w:cs="Arial"/>
          <w:sz w:val="24"/>
          <w:szCs w:val="24"/>
        </w:rPr>
        <w:t>6) Existem comércios e meios de transporte nas proximidades?</w:t>
      </w:r>
    </w:p>
    <w:p w14:paraId="7E619FE7" w14:textId="5142B977" w:rsidR="003777C2" w:rsidRPr="003777C2" w:rsidRDefault="003777C2" w:rsidP="00DF6418">
      <w:pPr>
        <w:spacing w:line="480" w:lineRule="auto"/>
        <w:ind w:firstLine="851"/>
        <w:jc w:val="both"/>
        <w:rPr>
          <w:rFonts w:ascii="Arial" w:hAnsi="Arial" w:cs="Arial"/>
          <w:b/>
          <w:bCs/>
          <w:sz w:val="24"/>
          <w:szCs w:val="24"/>
        </w:rPr>
      </w:pPr>
      <w:r w:rsidRPr="003777C2">
        <w:rPr>
          <w:rFonts w:ascii="Arial" w:hAnsi="Arial" w:cs="Arial"/>
          <w:b/>
          <w:bCs/>
          <w:sz w:val="24"/>
          <w:szCs w:val="24"/>
        </w:rPr>
        <w:t>Sim.</w:t>
      </w:r>
    </w:p>
    <w:p w14:paraId="2D662DF4" w14:textId="77777777" w:rsidR="00DF6418" w:rsidRDefault="00DF6418" w:rsidP="00DF6418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 w:rsidRPr="00DF6418">
        <w:rPr>
          <w:rFonts w:ascii="Arial" w:hAnsi="Arial" w:cs="Arial"/>
          <w:sz w:val="24"/>
          <w:szCs w:val="24"/>
        </w:rPr>
        <w:t>7) A rua,</w:t>
      </w:r>
      <w:r>
        <w:rPr>
          <w:rFonts w:ascii="Arial" w:hAnsi="Arial" w:cs="Arial"/>
          <w:sz w:val="24"/>
          <w:szCs w:val="24"/>
        </w:rPr>
        <w:t xml:space="preserve"> </w:t>
      </w:r>
      <w:r w:rsidRPr="00DF6418">
        <w:rPr>
          <w:rFonts w:ascii="Arial" w:hAnsi="Arial" w:cs="Arial"/>
          <w:sz w:val="24"/>
          <w:szCs w:val="24"/>
        </w:rPr>
        <w:t>onde está edificado o imóvel, é pavimentada?</w:t>
      </w:r>
    </w:p>
    <w:p w14:paraId="6F9D41A7" w14:textId="2F554D7A" w:rsidR="0040092B" w:rsidRPr="0040092B" w:rsidRDefault="0040092B" w:rsidP="00DF6418">
      <w:pPr>
        <w:spacing w:line="480" w:lineRule="auto"/>
        <w:ind w:firstLine="851"/>
        <w:jc w:val="both"/>
        <w:rPr>
          <w:rFonts w:ascii="Arial" w:hAnsi="Arial" w:cs="Arial"/>
          <w:b/>
          <w:bCs/>
          <w:sz w:val="24"/>
          <w:szCs w:val="24"/>
        </w:rPr>
      </w:pPr>
      <w:r w:rsidRPr="0040092B">
        <w:rPr>
          <w:rFonts w:ascii="Arial" w:hAnsi="Arial" w:cs="Arial"/>
          <w:b/>
          <w:bCs/>
          <w:sz w:val="24"/>
          <w:szCs w:val="24"/>
        </w:rPr>
        <w:t>Sim.</w:t>
      </w:r>
    </w:p>
    <w:p w14:paraId="097B5EF6" w14:textId="77777777" w:rsidR="00DF6418" w:rsidRDefault="00DF6418" w:rsidP="00DF6418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 w:rsidRPr="00DF6418">
        <w:rPr>
          <w:rFonts w:ascii="Arial" w:hAnsi="Arial" w:cs="Arial"/>
          <w:sz w:val="24"/>
          <w:szCs w:val="24"/>
        </w:rPr>
        <w:t>8) Qual o método de avaliação para a</w:t>
      </w:r>
      <w:r>
        <w:rPr>
          <w:rFonts w:ascii="Arial" w:hAnsi="Arial" w:cs="Arial"/>
          <w:sz w:val="24"/>
          <w:szCs w:val="24"/>
        </w:rPr>
        <w:t xml:space="preserve"> </w:t>
      </w:r>
      <w:r w:rsidRPr="00DF6418">
        <w:rPr>
          <w:rFonts w:ascii="Arial" w:hAnsi="Arial" w:cs="Arial"/>
          <w:sz w:val="24"/>
          <w:szCs w:val="24"/>
        </w:rPr>
        <w:t>determinação do valor do imóvel periciado? (imobiliária, corretora, periódicos, OLX, etc.)</w:t>
      </w:r>
    </w:p>
    <w:p w14:paraId="7F4CB0CA" w14:textId="3D973738" w:rsidR="007C7E4D" w:rsidRDefault="007C7E4D" w:rsidP="00DF6418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 w:rsidRPr="003864B2">
        <w:rPr>
          <w:rFonts w:ascii="Arial" w:hAnsi="Arial" w:cs="Arial"/>
          <w:b/>
          <w:bCs/>
          <w:sz w:val="24"/>
          <w:szCs w:val="24"/>
        </w:rPr>
        <w:t>O</w:t>
      </w:r>
      <w:r>
        <w:rPr>
          <w:rFonts w:ascii="Arial" w:hAnsi="Arial" w:cs="Arial"/>
          <w:sz w:val="24"/>
          <w:szCs w:val="24"/>
        </w:rPr>
        <w:t xml:space="preserve"> </w:t>
      </w:r>
      <w:r w:rsidRPr="007C7E4D">
        <w:rPr>
          <w:rFonts w:ascii="Arial" w:hAnsi="Arial" w:cs="Arial"/>
          <w:b/>
          <w:bCs/>
          <w:sz w:val="24"/>
          <w:szCs w:val="24"/>
        </w:rPr>
        <w:t>método utilizado para avaliação do imóvel foi o comparativo direto de dados de mercado com uso de inferência estatística</w:t>
      </w:r>
      <w:r>
        <w:rPr>
          <w:rFonts w:ascii="Arial" w:hAnsi="Arial" w:cs="Arial"/>
          <w:sz w:val="24"/>
          <w:szCs w:val="24"/>
        </w:rPr>
        <w:t>.</w:t>
      </w:r>
    </w:p>
    <w:p w14:paraId="205C10D1" w14:textId="77777777" w:rsidR="00DF6418" w:rsidRDefault="00DF6418" w:rsidP="00DF6418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 w:rsidRPr="00DF6418">
        <w:rPr>
          <w:rFonts w:ascii="Arial" w:hAnsi="Arial" w:cs="Arial"/>
          <w:sz w:val="24"/>
          <w:szCs w:val="24"/>
        </w:rPr>
        <w:t>9) Qual</w:t>
      </w:r>
      <w:r>
        <w:rPr>
          <w:rFonts w:ascii="Arial" w:hAnsi="Arial" w:cs="Arial"/>
          <w:sz w:val="24"/>
          <w:szCs w:val="24"/>
        </w:rPr>
        <w:t xml:space="preserve"> </w:t>
      </w:r>
      <w:r w:rsidRPr="00DF6418">
        <w:rPr>
          <w:rFonts w:ascii="Arial" w:hAnsi="Arial" w:cs="Arial"/>
          <w:sz w:val="24"/>
          <w:szCs w:val="24"/>
        </w:rPr>
        <w:t>o valor de mercado do imóvel avaliado?</w:t>
      </w:r>
    </w:p>
    <w:p w14:paraId="22B35916" w14:textId="60A9391A" w:rsidR="006304DB" w:rsidRDefault="006304DB" w:rsidP="006304DB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 partir dos atributos estudados e com uso de inferência estatística que contou com uma amostra de elementos atuais, avalia-se o imóvel com arredondamento de 4 casas decimais em </w:t>
      </w:r>
      <w:r w:rsidRPr="00674779">
        <w:rPr>
          <w:rFonts w:ascii="Arial" w:hAnsi="Arial" w:cs="Arial"/>
          <w:b/>
          <w:bCs/>
          <w:sz w:val="24"/>
          <w:szCs w:val="24"/>
        </w:rPr>
        <w:t xml:space="preserve">R$ </w:t>
      </w:r>
      <w:r>
        <w:rPr>
          <w:rFonts w:ascii="Arial" w:hAnsi="Arial" w:cs="Arial"/>
          <w:b/>
          <w:bCs/>
          <w:sz w:val="24"/>
          <w:szCs w:val="24"/>
        </w:rPr>
        <w:t>580.</w:t>
      </w:r>
      <w:r w:rsidRPr="00674779">
        <w:rPr>
          <w:rFonts w:ascii="Arial" w:hAnsi="Arial" w:cs="Arial"/>
          <w:b/>
          <w:bCs/>
          <w:sz w:val="24"/>
          <w:szCs w:val="24"/>
        </w:rPr>
        <w:t>000,00 (</w:t>
      </w:r>
      <w:r>
        <w:rPr>
          <w:rFonts w:ascii="Arial" w:hAnsi="Arial" w:cs="Arial"/>
          <w:b/>
          <w:bCs/>
          <w:sz w:val="24"/>
          <w:szCs w:val="24"/>
        </w:rPr>
        <w:t xml:space="preserve">quinhentos e oitenta </w:t>
      </w:r>
      <w:r w:rsidRPr="00674779">
        <w:rPr>
          <w:rFonts w:ascii="Arial" w:hAnsi="Arial" w:cs="Arial"/>
          <w:b/>
          <w:bCs/>
          <w:sz w:val="24"/>
          <w:szCs w:val="24"/>
        </w:rPr>
        <w:t>mil reais)</w:t>
      </w:r>
      <w:r>
        <w:rPr>
          <w:rFonts w:ascii="Arial" w:hAnsi="Arial" w:cs="Arial"/>
          <w:sz w:val="24"/>
          <w:szCs w:val="24"/>
        </w:rPr>
        <w:t>.</w:t>
      </w:r>
      <w:r w:rsidR="00411A09">
        <w:rPr>
          <w:rFonts w:ascii="Arial" w:hAnsi="Arial" w:cs="Arial"/>
          <w:sz w:val="24"/>
          <w:szCs w:val="24"/>
        </w:rPr>
        <w:t xml:space="preserve"> Este valor leva em consideração um imóvel com a documentação regular. O fato </w:t>
      </w:r>
      <w:r w:rsidR="00B75ED8">
        <w:rPr>
          <w:rFonts w:ascii="Arial" w:hAnsi="Arial" w:cs="Arial"/>
          <w:sz w:val="24"/>
          <w:szCs w:val="24"/>
        </w:rPr>
        <w:t>de o</w:t>
      </w:r>
      <w:r w:rsidR="00411A09">
        <w:rPr>
          <w:rFonts w:ascii="Arial" w:hAnsi="Arial" w:cs="Arial"/>
          <w:sz w:val="24"/>
          <w:szCs w:val="24"/>
        </w:rPr>
        <w:t xml:space="preserve"> imóvel não </w:t>
      </w:r>
      <w:r w:rsidR="00411A09">
        <w:rPr>
          <w:rFonts w:ascii="Arial" w:hAnsi="Arial" w:cs="Arial"/>
          <w:sz w:val="24"/>
          <w:szCs w:val="24"/>
        </w:rPr>
        <w:lastRenderedPageBreak/>
        <w:t>apresentar matrícula</w:t>
      </w:r>
      <w:r w:rsidR="00AA0852">
        <w:rPr>
          <w:rFonts w:ascii="Arial" w:hAnsi="Arial" w:cs="Arial"/>
          <w:sz w:val="24"/>
          <w:szCs w:val="24"/>
        </w:rPr>
        <w:t xml:space="preserve"> em nome de qualquer um dos litigantes</w:t>
      </w:r>
      <w:r w:rsidR="00411A09">
        <w:rPr>
          <w:rFonts w:ascii="Arial" w:hAnsi="Arial" w:cs="Arial"/>
          <w:sz w:val="24"/>
          <w:szCs w:val="24"/>
        </w:rPr>
        <w:t>, prejudica</w:t>
      </w:r>
      <w:r w:rsidR="00B75ED8">
        <w:rPr>
          <w:rFonts w:ascii="Arial" w:hAnsi="Arial" w:cs="Arial"/>
          <w:sz w:val="24"/>
          <w:szCs w:val="24"/>
        </w:rPr>
        <w:t xml:space="preserve"> a afirmativa de que seu valor venal seria este, pois um possível comprador jamais conseguiria passar o bem para seu nome via registro legal no cartório de imóveis local, descaracterizando um negócio de venda </w:t>
      </w:r>
      <w:r w:rsidR="00672960">
        <w:rPr>
          <w:rFonts w:ascii="Arial" w:hAnsi="Arial" w:cs="Arial"/>
          <w:sz w:val="24"/>
          <w:szCs w:val="24"/>
        </w:rPr>
        <w:t>com todas as formalidades legais. Sobre o tema, o STF já confirmou: “quem não registra não é dono”</w:t>
      </w:r>
      <w:r w:rsidR="00672960">
        <w:rPr>
          <w:rStyle w:val="Refdenotaderodap"/>
          <w:rFonts w:ascii="Arial" w:hAnsi="Arial" w:cs="Arial"/>
          <w:sz w:val="24"/>
          <w:szCs w:val="24"/>
        </w:rPr>
        <w:footnoteReference w:id="1"/>
      </w:r>
      <w:r w:rsidR="00B75ED8">
        <w:rPr>
          <w:rFonts w:ascii="Arial" w:hAnsi="Arial" w:cs="Arial"/>
          <w:sz w:val="24"/>
          <w:szCs w:val="24"/>
        </w:rPr>
        <w:t>.</w:t>
      </w:r>
    </w:p>
    <w:p w14:paraId="093C00B4" w14:textId="7D88C58F" w:rsidR="00DF6418" w:rsidRDefault="00DF6418" w:rsidP="00DF6418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 w:rsidRPr="00DF6418">
        <w:rPr>
          <w:rFonts w:ascii="Arial" w:hAnsi="Arial" w:cs="Arial"/>
          <w:sz w:val="24"/>
          <w:szCs w:val="24"/>
        </w:rPr>
        <w:t>10) Queira o senhor oficial de justiça complementar o</w:t>
      </w:r>
      <w:r>
        <w:rPr>
          <w:rFonts w:ascii="Arial" w:hAnsi="Arial" w:cs="Arial"/>
          <w:sz w:val="24"/>
          <w:szCs w:val="24"/>
        </w:rPr>
        <w:t xml:space="preserve"> </w:t>
      </w:r>
      <w:r w:rsidRPr="00DF6418">
        <w:rPr>
          <w:rFonts w:ascii="Arial" w:hAnsi="Arial" w:cs="Arial"/>
          <w:sz w:val="24"/>
          <w:szCs w:val="24"/>
        </w:rPr>
        <w:t>laudo de avaliação, informando tudo o mais que entender necessário ao deslinde da controvérsia.</w:t>
      </w:r>
    </w:p>
    <w:p w14:paraId="1CD8A2B8" w14:textId="34CCFDCE" w:rsidR="00C27C7F" w:rsidRDefault="00C27C7F" w:rsidP="00DF6418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 requerente narra que o imóvel </w:t>
      </w:r>
      <w:r w:rsidR="0055522F">
        <w:rPr>
          <w:rFonts w:ascii="Arial" w:hAnsi="Arial" w:cs="Arial"/>
          <w:sz w:val="24"/>
          <w:szCs w:val="24"/>
        </w:rPr>
        <w:t xml:space="preserve">é fruto da junção de um lote de </w:t>
      </w:r>
      <w:r>
        <w:rPr>
          <w:rFonts w:ascii="Arial" w:hAnsi="Arial" w:cs="Arial"/>
          <w:sz w:val="24"/>
          <w:szCs w:val="24"/>
        </w:rPr>
        <w:t>número 6</w:t>
      </w:r>
      <w:r w:rsidR="0055522F">
        <w:rPr>
          <w:rFonts w:ascii="Arial" w:hAnsi="Arial" w:cs="Arial"/>
          <w:sz w:val="24"/>
          <w:szCs w:val="24"/>
        </w:rPr>
        <w:t xml:space="preserve"> e outro “sem número”</w:t>
      </w:r>
      <w:r>
        <w:rPr>
          <w:rFonts w:ascii="Arial" w:hAnsi="Arial" w:cs="Arial"/>
          <w:sz w:val="24"/>
          <w:szCs w:val="24"/>
        </w:rPr>
        <w:t xml:space="preserve">. </w:t>
      </w:r>
      <w:r w:rsidR="00073B01">
        <w:rPr>
          <w:rFonts w:ascii="Arial" w:hAnsi="Arial" w:cs="Arial"/>
          <w:sz w:val="24"/>
          <w:szCs w:val="24"/>
        </w:rPr>
        <w:t>É i</w:t>
      </w:r>
      <w:r>
        <w:rPr>
          <w:rFonts w:ascii="Arial" w:hAnsi="Arial" w:cs="Arial"/>
          <w:sz w:val="24"/>
          <w:szCs w:val="24"/>
        </w:rPr>
        <w:t xml:space="preserve">mportante relatar que o imóvel indicado pela requerente na petição de Id </w:t>
      </w:r>
      <w:r w:rsidRPr="00C27C7F">
        <w:rPr>
          <w:rFonts w:ascii="Arial" w:hAnsi="Arial" w:cs="Arial"/>
          <w:sz w:val="24"/>
          <w:szCs w:val="24"/>
        </w:rPr>
        <w:t>131049664</w:t>
      </w:r>
      <w:r>
        <w:rPr>
          <w:rFonts w:ascii="Arial" w:hAnsi="Arial" w:cs="Arial"/>
          <w:sz w:val="24"/>
          <w:szCs w:val="24"/>
        </w:rPr>
        <w:t xml:space="preserve"> possui atualmente o número 8 indicado em sua frente</w:t>
      </w:r>
      <w:r w:rsidR="0055522F">
        <w:rPr>
          <w:rFonts w:ascii="Arial" w:hAnsi="Arial" w:cs="Arial"/>
          <w:sz w:val="24"/>
          <w:szCs w:val="24"/>
        </w:rPr>
        <w:t>, não sendo possível afirmar que este é fruto da união dos dois terrenos relatados pela requerente</w:t>
      </w:r>
      <w:r>
        <w:rPr>
          <w:rFonts w:ascii="Arial" w:hAnsi="Arial" w:cs="Arial"/>
          <w:sz w:val="24"/>
          <w:szCs w:val="24"/>
        </w:rPr>
        <w:t>.</w:t>
      </w:r>
      <w:r w:rsidR="00E56DB7">
        <w:rPr>
          <w:rFonts w:ascii="Arial" w:hAnsi="Arial" w:cs="Arial"/>
          <w:sz w:val="24"/>
          <w:szCs w:val="24"/>
        </w:rPr>
        <w:t xml:space="preserve"> Logo, este foi o imóvel vistoriado.</w:t>
      </w:r>
    </w:p>
    <w:p w14:paraId="3214E64E" w14:textId="73EBCE0E" w:rsidR="0055522F" w:rsidRDefault="0055522F" w:rsidP="00DF6418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O recurso de fotos das ruas do </w:t>
      </w:r>
      <w:r w:rsidRPr="00073B01">
        <w:rPr>
          <w:rFonts w:ascii="Arial" w:hAnsi="Arial" w:cs="Arial"/>
          <w:i/>
          <w:iCs/>
          <w:sz w:val="24"/>
          <w:szCs w:val="24"/>
        </w:rPr>
        <w:t>Google</w:t>
      </w:r>
      <w:r>
        <w:rPr>
          <w:rFonts w:ascii="Arial" w:hAnsi="Arial" w:cs="Arial"/>
          <w:sz w:val="24"/>
          <w:szCs w:val="24"/>
        </w:rPr>
        <w:t xml:space="preserve">, denominado </w:t>
      </w:r>
      <w:r w:rsidRPr="00073B01">
        <w:rPr>
          <w:rFonts w:ascii="Arial" w:hAnsi="Arial" w:cs="Arial"/>
          <w:i/>
          <w:iCs/>
          <w:sz w:val="24"/>
          <w:szCs w:val="24"/>
        </w:rPr>
        <w:t xml:space="preserve">Google </w:t>
      </w:r>
      <w:proofErr w:type="spellStart"/>
      <w:r w:rsidRPr="00073B01">
        <w:rPr>
          <w:rFonts w:ascii="Arial" w:hAnsi="Arial" w:cs="Arial"/>
          <w:i/>
          <w:iCs/>
          <w:sz w:val="24"/>
          <w:szCs w:val="24"/>
        </w:rPr>
        <w:t>Streetview</w:t>
      </w:r>
      <w:proofErr w:type="spellEnd"/>
      <w:r>
        <w:rPr>
          <w:rFonts w:ascii="Arial" w:hAnsi="Arial" w:cs="Arial"/>
          <w:sz w:val="24"/>
          <w:szCs w:val="24"/>
        </w:rPr>
        <w:t>, disponibiliza duas fotos da frente do imóvel avaliando: abril de 2023 e agosto de 2012.</w:t>
      </w:r>
    </w:p>
    <w:p w14:paraId="775A2019" w14:textId="14168CCE" w:rsidR="0055522F" w:rsidRDefault="0055522F" w:rsidP="00DF6418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Na imagem de abril de 2023, o muro já apresenta as características atua</w:t>
      </w:r>
      <w:r w:rsidR="00073B01">
        <w:rPr>
          <w:rFonts w:ascii="Arial" w:hAnsi="Arial" w:cs="Arial"/>
          <w:sz w:val="24"/>
          <w:szCs w:val="24"/>
        </w:rPr>
        <w:t>is</w:t>
      </w:r>
      <w:r>
        <w:rPr>
          <w:rFonts w:ascii="Arial" w:hAnsi="Arial" w:cs="Arial"/>
          <w:sz w:val="24"/>
          <w:szCs w:val="24"/>
        </w:rPr>
        <w:t>, pintado na cor azul e indicando o número 8 na sua frente:</w:t>
      </w:r>
    </w:p>
    <w:p w14:paraId="5A7C957A" w14:textId="7F394845" w:rsidR="0055522F" w:rsidRDefault="0055522F" w:rsidP="0055522F">
      <w:pPr>
        <w:spacing w:line="480" w:lineRule="auto"/>
        <w:ind w:firstLine="851"/>
        <w:jc w:val="center"/>
        <w:rPr>
          <w:rFonts w:ascii="Arial" w:hAnsi="Arial" w:cs="Arial"/>
          <w:sz w:val="24"/>
          <w:szCs w:val="24"/>
        </w:rPr>
      </w:pPr>
      <w:r w:rsidRPr="0055522F">
        <w:rPr>
          <w:rFonts w:ascii="Arial" w:hAnsi="Arial" w:cs="Arial"/>
          <w:sz w:val="24"/>
          <w:szCs w:val="24"/>
        </w:rPr>
        <w:lastRenderedPageBreak/>
        <w:drawing>
          <wp:inline distT="0" distB="0" distL="0" distR="0" wp14:anchorId="53966C16" wp14:editId="4A976820">
            <wp:extent cx="5013038" cy="2237105"/>
            <wp:effectExtent l="0" t="0" r="0" b="0"/>
            <wp:docPr id="81976144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761446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028990" cy="224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73ACA" w14:textId="18F35B4E" w:rsidR="0055522F" w:rsidRPr="00073B01" w:rsidRDefault="00073B01" w:rsidP="00073B01">
      <w:pPr>
        <w:spacing w:line="480" w:lineRule="auto"/>
        <w:ind w:firstLine="851"/>
        <w:jc w:val="both"/>
        <w:rPr>
          <w:rFonts w:ascii="Arial" w:hAnsi="Arial" w:cs="Arial"/>
          <w:b/>
          <w:bCs/>
          <w:sz w:val="20"/>
          <w:szCs w:val="20"/>
        </w:rPr>
      </w:pPr>
      <w:r w:rsidRPr="00073B01">
        <w:rPr>
          <w:rFonts w:ascii="Arial" w:hAnsi="Arial" w:cs="Arial"/>
          <w:b/>
          <w:bCs/>
          <w:sz w:val="20"/>
          <w:szCs w:val="20"/>
        </w:rPr>
        <w:t xml:space="preserve">Fonte: </w:t>
      </w:r>
      <w:hyperlink r:id="rId41" w:history="1">
        <w:r w:rsidRPr="00073B01">
          <w:rPr>
            <w:rStyle w:val="Hyperlink"/>
            <w:rFonts w:ascii="Arial" w:hAnsi="Arial" w:cs="Arial"/>
            <w:b/>
            <w:bCs/>
            <w:sz w:val="20"/>
            <w:szCs w:val="20"/>
          </w:rPr>
          <w:t>https://www.google.com/maps/@-2.4647752,-44.1556836,3a,90y,159.92h,87.67t/data=!3m7!1e1!3m5!1sQ1B9Yrcn1H1RFTvGZFtHhA!2e0!6shttps:%2F%2Fstreetviewpixels-pa.googleapis.com%2Fv1%2Fthumbnail%3Fcb_client%3Dmaps_sv.tactile%26w%3D900%26h%3D600%26pitch%3D2.327527325755767%26panoid%3DQ1B9Yrcn1H1RFTvGZFtHhA%26yaw%3D159.92091333681878!7i16384!8i8192?coh=205410&amp;entry=ttu&amp;g_ep=EgoyMDI0MTAyOS4wIKXMDSoASAFQAw%3D%3D</w:t>
        </w:r>
      </w:hyperlink>
      <w:r w:rsidRPr="00073B01">
        <w:rPr>
          <w:rFonts w:ascii="Arial" w:hAnsi="Arial" w:cs="Arial"/>
          <w:b/>
          <w:bCs/>
          <w:sz w:val="20"/>
          <w:szCs w:val="20"/>
        </w:rPr>
        <w:t xml:space="preserve"> </w:t>
      </w:r>
    </w:p>
    <w:p w14:paraId="686D664D" w14:textId="193032F2" w:rsidR="00073B01" w:rsidRDefault="00073B01" w:rsidP="00073B01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 w:rsidRPr="00073B01">
        <w:rPr>
          <w:rFonts w:ascii="Arial" w:hAnsi="Arial" w:cs="Arial"/>
          <w:sz w:val="24"/>
          <w:szCs w:val="24"/>
        </w:rPr>
        <w:t>Na imagem anterior, registrada em agosto de 2012,</w:t>
      </w:r>
      <w:r>
        <w:rPr>
          <w:rFonts w:ascii="Arial" w:hAnsi="Arial" w:cs="Arial"/>
          <w:sz w:val="24"/>
          <w:szCs w:val="24"/>
        </w:rPr>
        <w:t xml:space="preserve"> o imóvel demonstrava apenas uma cerca baixa. A foto dá conta de que</w:t>
      </w:r>
      <w:r w:rsidR="00804859">
        <w:rPr>
          <w:rFonts w:ascii="Arial" w:hAnsi="Arial" w:cs="Arial"/>
          <w:sz w:val="24"/>
          <w:szCs w:val="24"/>
        </w:rPr>
        <w:t>, naquela data,</w:t>
      </w:r>
      <w:r>
        <w:rPr>
          <w:rFonts w:ascii="Arial" w:hAnsi="Arial" w:cs="Arial"/>
          <w:sz w:val="24"/>
          <w:szCs w:val="24"/>
        </w:rPr>
        <w:t xml:space="preserve"> não havia muro, portão ou ligação de energia elétrica para o imóvel.</w:t>
      </w:r>
    </w:p>
    <w:p w14:paraId="7542809F" w14:textId="52BBC55C" w:rsidR="00073B01" w:rsidRDefault="00073B01" w:rsidP="00073B01">
      <w:pPr>
        <w:spacing w:line="480" w:lineRule="auto"/>
        <w:ind w:firstLine="851"/>
        <w:jc w:val="center"/>
        <w:rPr>
          <w:rFonts w:ascii="Arial" w:hAnsi="Arial" w:cs="Arial"/>
          <w:sz w:val="24"/>
          <w:szCs w:val="24"/>
        </w:rPr>
      </w:pPr>
      <w:r w:rsidRPr="00073B01">
        <w:rPr>
          <w:rFonts w:ascii="Arial" w:hAnsi="Arial" w:cs="Arial"/>
          <w:sz w:val="24"/>
          <w:szCs w:val="24"/>
        </w:rPr>
        <w:drawing>
          <wp:inline distT="0" distB="0" distL="0" distR="0" wp14:anchorId="088F3D55" wp14:editId="5E7C70F6">
            <wp:extent cx="5014662" cy="2819400"/>
            <wp:effectExtent l="0" t="0" r="0" b="0"/>
            <wp:docPr id="150020168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201683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022038" cy="2823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DAD68" w14:textId="253B9718" w:rsidR="00073B01" w:rsidRPr="00073B01" w:rsidRDefault="00073B01" w:rsidP="00073B01">
      <w:pPr>
        <w:spacing w:line="480" w:lineRule="auto"/>
        <w:ind w:firstLine="851"/>
        <w:jc w:val="both"/>
        <w:rPr>
          <w:rFonts w:ascii="Arial" w:hAnsi="Arial" w:cs="Arial"/>
          <w:b/>
          <w:bCs/>
          <w:sz w:val="24"/>
          <w:szCs w:val="24"/>
        </w:rPr>
      </w:pPr>
      <w:r w:rsidRPr="00073B01">
        <w:rPr>
          <w:rFonts w:ascii="Arial" w:hAnsi="Arial" w:cs="Arial"/>
          <w:b/>
          <w:bCs/>
          <w:sz w:val="24"/>
          <w:szCs w:val="24"/>
        </w:rPr>
        <w:lastRenderedPageBreak/>
        <w:t xml:space="preserve">Fonte: </w:t>
      </w:r>
      <w:hyperlink r:id="rId43" w:history="1">
        <w:r w:rsidRPr="00073B01">
          <w:rPr>
            <w:rStyle w:val="Hyperlink"/>
            <w:rFonts w:ascii="Arial" w:hAnsi="Arial" w:cs="Arial"/>
            <w:b/>
            <w:bCs/>
            <w:sz w:val="24"/>
            <w:szCs w:val="24"/>
          </w:rPr>
          <w:t>https://www.google.com/maps/@-2.4647486,-44.1557025,3a,75y,160.73h,82.57t/data=!3m8!1e1!3m6!1s6FlPVwCylghjDj6116h3MQ!2e0!5s20120801T000000!6shttps:%2F%2Fstreetviewpixels-pa.googleapis.com%2Fv1%2Fthumbnail%3Fcb_client%3Dmaps_sv.tactile%26w%3D900%26h%3D600%26pitch%3D7.42946280938547%26panoid%3D6FlPVwCylghjDj6116h3MQ%26yaw%3D160.72836142341518!7i13312!8i6656?coh=205410&amp;entry=ttu&amp;g_ep=EgoyMDI0MTAyOS4wIKXMDSoASAFQAw%3D%3D</w:t>
        </w:r>
      </w:hyperlink>
      <w:r w:rsidRPr="00073B01">
        <w:rPr>
          <w:rFonts w:ascii="Arial" w:hAnsi="Arial" w:cs="Arial"/>
          <w:b/>
          <w:bCs/>
          <w:sz w:val="24"/>
          <w:szCs w:val="24"/>
        </w:rPr>
        <w:t xml:space="preserve"> </w:t>
      </w:r>
    </w:p>
    <w:p w14:paraId="35947297" w14:textId="3A21CAFC" w:rsidR="00216C66" w:rsidRDefault="00317FA8" w:rsidP="00DF6418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Objetivando a</w:t>
      </w:r>
      <w:r w:rsidR="000650E2">
        <w:rPr>
          <w:rFonts w:ascii="Arial" w:hAnsi="Arial" w:cs="Arial"/>
          <w:sz w:val="24"/>
          <w:szCs w:val="24"/>
        </w:rPr>
        <w:t xml:space="preserve"> evidencia</w:t>
      </w:r>
      <w:r>
        <w:rPr>
          <w:rFonts w:ascii="Arial" w:hAnsi="Arial" w:cs="Arial"/>
          <w:sz w:val="24"/>
          <w:szCs w:val="24"/>
        </w:rPr>
        <w:t>ção da</w:t>
      </w:r>
      <w:r w:rsidR="000650E2">
        <w:rPr>
          <w:rFonts w:ascii="Arial" w:hAnsi="Arial" w:cs="Arial"/>
          <w:sz w:val="24"/>
          <w:szCs w:val="24"/>
        </w:rPr>
        <w:t xml:space="preserve">s alterações no terreno ao longo do tempo, foi montado um clipe com as fotos de satélite disponíveis no </w:t>
      </w:r>
      <w:r w:rsidR="000650E2" w:rsidRPr="00073B01">
        <w:rPr>
          <w:rFonts w:ascii="Arial" w:hAnsi="Arial" w:cs="Arial"/>
          <w:i/>
          <w:iCs/>
          <w:sz w:val="24"/>
          <w:szCs w:val="24"/>
        </w:rPr>
        <w:t>Google Earth</w:t>
      </w:r>
      <w:r w:rsidR="000650E2">
        <w:rPr>
          <w:rFonts w:ascii="Arial" w:hAnsi="Arial" w:cs="Arial"/>
          <w:sz w:val="24"/>
          <w:szCs w:val="24"/>
        </w:rPr>
        <w:t xml:space="preserve"> de 1970 a 2024. O clipe está disponível em: </w:t>
      </w:r>
      <w:hyperlink r:id="rId44" w:history="1">
        <w:r w:rsidR="000650E2" w:rsidRPr="00E0116B">
          <w:rPr>
            <w:rStyle w:val="Hyperlink"/>
            <w:rFonts w:ascii="Arial" w:hAnsi="Arial" w:cs="Arial"/>
            <w:sz w:val="24"/>
            <w:szCs w:val="24"/>
          </w:rPr>
          <w:t>https://youtu.be/FhJHoSMFgdY</w:t>
        </w:r>
        <w:r w:rsidR="000650E2" w:rsidRPr="00E0116B">
          <w:rPr>
            <w:rStyle w:val="Hyperlink"/>
            <w:rFonts w:ascii="Arial" w:hAnsi="Arial" w:cs="Arial"/>
            <w:sz w:val="24"/>
            <w:szCs w:val="24"/>
          </w:rPr>
          <w:t>\</w:t>
        </w:r>
      </w:hyperlink>
      <w:r w:rsidR="00216C66">
        <w:rPr>
          <w:rFonts w:ascii="Arial" w:hAnsi="Arial" w:cs="Arial"/>
          <w:sz w:val="24"/>
          <w:szCs w:val="24"/>
        </w:rPr>
        <w:t xml:space="preserve"> </w:t>
      </w:r>
      <w:r w:rsidR="000650E2">
        <w:rPr>
          <w:rFonts w:ascii="Arial" w:hAnsi="Arial" w:cs="Arial"/>
          <w:sz w:val="24"/>
          <w:szCs w:val="24"/>
        </w:rPr>
        <w:t>.</w:t>
      </w:r>
    </w:p>
    <w:p w14:paraId="0A5DA750" w14:textId="0433B6DC" w:rsidR="000650E2" w:rsidRDefault="000650E2" w:rsidP="00DF6418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Das imagens aéreas, é possível perceber que, embora algumas fotos tenham sido prejudicadas pela sobreposição de nuvens, em 16/09/2013 é </w:t>
      </w:r>
      <w:r w:rsidR="00073B01">
        <w:rPr>
          <w:rFonts w:ascii="Arial" w:hAnsi="Arial" w:cs="Arial"/>
          <w:sz w:val="24"/>
          <w:szCs w:val="24"/>
        </w:rPr>
        <w:t>evidente</w:t>
      </w:r>
      <w:r>
        <w:rPr>
          <w:rFonts w:ascii="Arial" w:hAnsi="Arial" w:cs="Arial"/>
          <w:sz w:val="24"/>
          <w:szCs w:val="24"/>
        </w:rPr>
        <w:t xml:space="preserve"> a existência do muro já construído, em 20/04/2018 verifica-se a existência de um pequeno telhado na lateral do terreno, indicando alguma construção na parte interna do imóvel.</w:t>
      </w:r>
    </w:p>
    <w:p w14:paraId="07AB4829" w14:textId="6268E162" w:rsidR="0092072D" w:rsidRDefault="000650E2" w:rsidP="00DC1D23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No registro de 24/03/2020, é possível observar que foi realizada a construção da piscina e da cozinha aberta localizada na entrada do imóvel. </w:t>
      </w:r>
      <w:r w:rsidR="00804859">
        <w:rPr>
          <w:rFonts w:ascii="Arial" w:hAnsi="Arial" w:cs="Arial"/>
          <w:sz w:val="24"/>
          <w:szCs w:val="24"/>
        </w:rPr>
        <w:t>No</w:t>
      </w:r>
      <w:r>
        <w:rPr>
          <w:rFonts w:ascii="Arial" w:hAnsi="Arial" w:cs="Arial"/>
          <w:sz w:val="24"/>
          <w:szCs w:val="24"/>
        </w:rPr>
        <w:t xml:space="preserve"> registro de 24/05/2022, já ficava evidente a existência dos dois quartos construídos </w:t>
      </w:r>
      <w:r w:rsidR="0055522F">
        <w:rPr>
          <w:rFonts w:ascii="Arial" w:hAnsi="Arial" w:cs="Arial"/>
          <w:sz w:val="24"/>
          <w:szCs w:val="24"/>
        </w:rPr>
        <w:t>na lateral do imóvel (concluídos ou ainda em construção). A foto de 08/07/2022 dá conta da inclusão do asfalto no logradouro onde o imóvel está localizado. As imagens prosseguem até 01/05/2024 quando não é possível identificar qualquer alteração significativa nas características do local.</w:t>
      </w:r>
      <w:r>
        <w:rPr>
          <w:rFonts w:ascii="Arial" w:hAnsi="Arial" w:cs="Arial"/>
          <w:sz w:val="24"/>
          <w:szCs w:val="24"/>
        </w:rPr>
        <w:t xml:space="preserve"> </w:t>
      </w:r>
    </w:p>
    <w:p w14:paraId="477391EB" w14:textId="77777777" w:rsidR="00200BBC" w:rsidRPr="00200BBC" w:rsidRDefault="00200BBC" w:rsidP="00DC1D23">
      <w:pPr>
        <w:spacing w:line="480" w:lineRule="auto"/>
        <w:ind w:firstLine="851"/>
        <w:jc w:val="both"/>
        <w:rPr>
          <w:rFonts w:ascii="Arial" w:hAnsi="Arial" w:cs="Arial"/>
          <w:sz w:val="6"/>
          <w:szCs w:val="6"/>
        </w:rPr>
      </w:pPr>
    </w:p>
    <w:p w14:paraId="1324FF68" w14:textId="77777777" w:rsidR="00B81B08" w:rsidRDefault="00B81B08">
      <w:pPr>
        <w:rPr>
          <w:rFonts w:ascii="Arial" w:eastAsiaTheme="majorEastAsia" w:hAnsi="Arial" w:cstheme="majorBidi"/>
          <w:b/>
          <w:sz w:val="24"/>
          <w:szCs w:val="32"/>
        </w:rPr>
      </w:pPr>
      <w:bookmarkStart w:id="11" w:name="_Hlk169961632"/>
      <w:r>
        <w:br w:type="page"/>
      </w:r>
    </w:p>
    <w:p w14:paraId="71B6F3A2" w14:textId="35F1AA74" w:rsidR="0077181E" w:rsidRPr="006D4F66" w:rsidRDefault="007521F4" w:rsidP="0077181E">
      <w:pPr>
        <w:pStyle w:val="Ttulo1"/>
      </w:pPr>
      <w:bookmarkStart w:id="12" w:name="_Toc181221277"/>
      <w:r>
        <w:lastRenderedPageBreak/>
        <w:t>1</w:t>
      </w:r>
      <w:r w:rsidR="0092072D">
        <w:t>1</w:t>
      </w:r>
      <w:r w:rsidR="0077181E">
        <w:t xml:space="preserve"> </w:t>
      </w:r>
      <w:r w:rsidR="00CD32C9">
        <w:t>BIBLIOGRAFIA</w:t>
      </w:r>
      <w:bookmarkEnd w:id="12"/>
    </w:p>
    <w:bookmarkEnd w:id="11"/>
    <w:p w14:paraId="13E2D431" w14:textId="77777777" w:rsidR="0077181E" w:rsidRDefault="0077181E" w:rsidP="00DC1D23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</w:p>
    <w:p w14:paraId="5E534269" w14:textId="6C0D4CC0" w:rsidR="005346A1" w:rsidRPr="005346A1" w:rsidRDefault="005346A1" w:rsidP="005346A1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5346A1">
        <w:rPr>
          <w:rFonts w:ascii="Arial" w:hAnsi="Arial" w:cs="Arial"/>
          <w:sz w:val="24"/>
          <w:szCs w:val="24"/>
        </w:rPr>
        <w:t>CHARNET, Reinaldo et al. </w:t>
      </w:r>
      <w:r w:rsidRPr="005346A1">
        <w:rPr>
          <w:rFonts w:ascii="Arial" w:hAnsi="Arial" w:cs="Arial"/>
          <w:b/>
          <w:bCs/>
          <w:sz w:val="24"/>
          <w:szCs w:val="24"/>
        </w:rPr>
        <w:t xml:space="preserve">Análise de modelos de regressão linear: </w:t>
      </w:r>
      <w:r w:rsidRPr="0073698C">
        <w:rPr>
          <w:rFonts w:ascii="Arial" w:hAnsi="Arial" w:cs="Arial"/>
          <w:sz w:val="24"/>
          <w:szCs w:val="24"/>
        </w:rPr>
        <w:t>com aplicações</w:t>
      </w:r>
      <w:r w:rsidRPr="005346A1">
        <w:rPr>
          <w:rFonts w:ascii="Arial" w:hAnsi="Arial" w:cs="Arial"/>
          <w:sz w:val="24"/>
          <w:szCs w:val="24"/>
        </w:rPr>
        <w:t>. 2. ed. Campinas,</w:t>
      </w:r>
      <w:r w:rsidR="0073698C">
        <w:rPr>
          <w:rFonts w:ascii="Arial" w:hAnsi="Arial" w:cs="Arial"/>
          <w:sz w:val="24"/>
          <w:szCs w:val="24"/>
        </w:rPr>
        <w:t xml:space="preserve"> </w:t>
      </w:r>
      <w:r w:rsidRPr="005346A1">
        <w:rPr>
          <w:rFonts w:ascii="Arial" w:hAnsi="Arial" w:cs="Arial"/>
          <w:sz w:val="24"/>
          <w:szCs w:val="24"/>
        </w:rPr>
        <w:t>SP: Editora da Unicamp, 2008.</w:t>
      </w:r>
      <w:r w:rsidRPr="005346A1">
        <w:rPr>
          <w:rFonts w:ascii="Arial" w:hAnsi="Arial" w:cs="Arial"/>
          <w:sz w:val="24"/>
          <w:szCs w:val="24"/>
        </w:rPr>
        <w:tab/>
      </w:r>
      <w:r w:rsidRPr="005346A1">
        <w:rPr>
          <w:rFonts w:ascii="Arial" w:hAnsi="Arial" w:cs="Arial"/>
          <w:sz w:val="24"/>
          <w:szCs w:val="24"/>
        </w:rPr>
        <w:tab/>
      </w:r>
      <w:r w:rsidRPr="005346A1">
        <w:rPr>
          <w:rFonts w:ascii="Arial" w:hAnsi="Arial" w:cs="Arial"/>
          <w:sz w:val="24"/>
          <w:szCs w:val="24"/>
        </w:rPr>
        <w:tab/>
      </w:r>
    </w:p>
    <w:p w14:paraId="18E5EE55" w14:textId="77777777" w:rsidR="00422BA6" w:rsidRDefault="005346A1" w:rsidP="005346A1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5346A1">
        <w:rPr>
          <w:rFonts w:ascii="Arial" w:hAnsi="Arial" w:cs="Arial"/>
          <w:sz w:val="24"/>
          <w:szCs w:val="24"/>
        </w:rPr>
        <w:t>DANTAS, Rubens Alves. </w:t>
      </w:r>
      <w:r w:rsidRPr="005346A1">
        <w:rPr>
          <w:rFonts w:ascii="Arial" w:hAnsi="Arial" w:cs="Arial"/>
          <w:b/>
          <w:bCs/>
          <w:sz w:val="24"/>
          <w:szCs w:val="24"/>
        </w:rPr>
        <w:t xml:space="preserve">Engenharia de avaliações: </w:t>
      </w:r>
      <w:r w:rsidRPr="0073698C">
        <w:rPr>
          <w:rFonts w:ascii="Arial" w:hAnsi="Arial" w:cs="Arial"/>
          <w:sz w:val="24"/>
          <w:szCs w:val="24"/>
        </w:rPr>
        <w:t>uma introdução à metodologia científica</w:t>
      </w:r>
      <w:r w:rsidRPr="005346A1">
        <w:rPr>
          <w:rFonts w:ascii="Arial" w:hAnsi="Arial" w:cs="Arial"/>
          <w:b/>
          <w:bCs/>
          <w:sz w:val="24"/>
          <w:szCs w:val="24"/>
        </w:rPr>
        <w:t>.</w:t>
      </w:r>
      <w:r w:rsidRPr="005346A1">
        <w:rPr>
          <w:rFonts w:ascii="Arial" w:hAnsi="Arial" w:cs="Arial"/>
          <w:sz w:val="24"/>
          <w:szCs w:val="24"/>
        </w:rPr>
        <w:t xml:space="preserve"> São Paulo: Pini, 1998.</w:t>
      </w:r>
      <w:r w:rsidRPr="005346A1">
        <w:rPr>
          <w:rFonts w:ascii="Arial" w:hAnsi="Arial" w:cs="Arial"/>
          <w:sz w:val="24"/>
          <w:szCs w:val="24"/>
        </w:rPr>
        <w:tab/>
      </w:r>
    </w:p>
    <w:p w14:paraId="3B279155" w14:textId="30FB65BA" w:rsidR="005346A1" w:rsidRPr="005346A1" w:rsidRDefault="00422BA6" w:rsidP="005346A1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422BA6">
        <w:rPr>
          <w:rFonts w:ascii="Arial" w:hAnsi="Arial" w:cs="Arial"/>
          <w:sz w:val="24"/>
          <w:szCs w:val="24"/>
        </w:rPr>
        <w:t>FIKER, José.  </w:t>
      </w:r>
      <w:r w:rsidRPr="004B6AB8">
        <w:rPr>
          <w:rFonts w:ascii="Arial" w:hAnsi="Arial" w:cs="Arial"/>
          <w:b/>
          <w:bCs/>
          <w:sz w:val="24"/>
          <w:szCs w:val="24"/>
        </w:rPr>
        <w:t>Manual de avaliações e perícias em imóveis urbanos</w:t>
      </w:r>
      <w:r w:rsidRPr="00422BA6">
        <w:rPr>
          <w:rFonts w:ascii="Arial" w:hAnsi="Arial" w:cs="Arial"/>
          <w:sz w:val="24"/>
          <w:szCs w:val="24"/>
        </w:rPr>
        <w:t>. 4. ed. São Paulo: Pini, 2016, p. 18-19.</w:t>
      </w:r>
      <w:r w:rsidR="005346A1" w:rsidRPr="005346A1">
        <w:rPr>
          <w:rFonts w:ascii="Arial" w:hAnsi="Arial" w:cs="Arial"/>
          <w:sz w:val="24"/>
          <w:szCs w:val="24"/>
        </w:rPr>
        <w:tab/>
      </w:r>
      <w:r w:rsidR="005346A1" w:rsidRPr="005346A1">
        <w:rPr>
          <w:rFonts w:ascii="Arial" w:hAnsi="Arial" w:cs="Arial"/>
          <w:sz w:val="24"/>
          <w:szCs w:val="24"/>
        </w:rPr>
        <w:tab/>
      </w:r>
    </w:p>
    <w:p w14:paraId="77FF45E3" w14:textId="3EB6F11B" w:rsidR="005346A1" w:rsidRPr="005346A1" w:rsidRDefault="005346A1" w:rsidP="005346A1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5346A1">
        <w:rPr>
          <w:rFonts w:ascii="Arial" w:hAnsi="Arial" w:cs="Arial"/>
          <w:sz w:val="24"/>
          <w:szCs w:val="24"/>
        </w:rPr>
        <w:t xml:space="preserve">GUJARATI, </w:t>
      </w:r>
      <w:proofErr w:type="spellStart"/>
      <w:r w:rsidRPr="005346A1">
        <w:rPr>
          <w:rFonts w:ascii="Arial" w:hAnsi="Arial" w:cs="Arial"/>
          <w:sz w:val="24"/>
          <w:szCs w:val="24"/>
        </w:rPr>
        <w:t>Damodar</w:t>
      </w:r>
      <w:proofErr w:type="spellEnd"/>
      <w:r w:rsidRPr="005346A1">
        <w:rPr>
          <w:rFonts w:ascii="Arial" w:hAnsi="Arial" w:cs="Arial"/>
          <w:sz w:val="24"/>
          <w:szCs w:val="24"/>
        </w:rPr>
        <w:t xml:space="preserve"> N. Econometria básica. </w:t>
      </w:r>
      <w:r w:rsidRPr="005346A1">
        <w:rPr>
          <w:rFonts w:ascii="Arial" w:hAnsi="Arial" w:cs="Arial"/>
          <w:b/>
          <w:bCs/>
          <w:sz w:val="24"/>
          <w:szCs w:val="24"/>
        </w:rPr>
        <w:t xml:space="preserve">Tradução de Maria José </w:t>
      </w:r>
      <w:proofErr w:type="spellStart"/>
      <w:r w:rsidRPr="005346A1">
        <w:rPr>
          <w:rFonts w:ascii="Arial" w:hAnsi="Arial" w:cs="Arial"/>
          <w:b/>
          <w:bCs/>
          <w:sz w:val="24"/>
          <w:szCs w:val="24"/>
        </w:rPr>
        <w:t>Cyhlar</w:t>
      </w:r>
      <w:proofErr w:type="spellEnd"/>
      <w:r w:rsidRPr="005346A1">
        <w:rPr>
          <w:rFonts w:ascii="Arial" w:hAnsi="Arial" w:cs="Arial"/>
          <w:b/>
          <w:bCs/>
          <w:sz w:val="24"/>
          <w:szCs w:val="24"/>
        </w:rPr>
        <w:t xml:space="preserve"> Monteiro.</w:t>
      </w:r>
      <w:r w:rsidRPr="005346A1">
        <w:rPr>
          <w:rFonts w:ascii="Arial" w:hAnsi="Arial" w:cs="Arial"/>
          <w:sz w:val="24"/>
          <w:szCs w:val="24"/>
        </w:rPr>
        <w:t xml:space="preserve"> Rio de Janeiro: Elsevier, 2006.</w:t>
      </w:r>
      <w:r w:rsidRPr="005346A1">
        <w:rPr>
          <w:rFonts w:ascii="Arial" w:hAnsi="Arial" w:cs="Arial"/>
          <w:sz w:val="24"/>
          <w:szCs w:val="24"/>
        </w:rPr>
        <w:tab/>
      </w:r>
      <w:r w:rsidRPr="005346A1">
        <w:rPr>
          <w:rFonts w:ascii="Arial" w:hAnsi="Arial" w:cs="Arial"/>
          <w:sz w:val="24"/>
          <w:szCs w:val="24"/>
        </w:rPr>
        <w:tab/>
      </w:r>
    </w:p>
    <w:p w14:paraId="172917C5" w14:textId="77777777" w:rsidR="005346A1" w:rsidRPr="005346A1" w:rsidRDefault="005346A1" w:rsidP="005346A1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5346A1">
        <w:rPr>
          <w:rFonts w:ascii="Arial" w:hAnsi="Arial" w:cs="Arial"/>
          <w:sz w:val="24"/>
          <w:szCs w:val="24"/>
        </w:rPr>
        <w:t>LAPPONI, Juan Carlos</w:t>
      </w:r>
      <w:r w:rsidRPr="005346A1">
        <w:rPr>
          <w:rFonts w:ascii="Arial" w:hAnsi="Arial" w:cs="Arial"/>
          <w:b/>
          <w:bCs/>
          <w:sz w:val="24"/>
          <w:szCs w:val="24"/>
        </w:rPr>
        <w:t>. Estatística usando Excel.</w:t>
      </w:r>
      <w:r w:rsidRPr="005346A1">
        <w:rPr>
          <w:rFonts w:ascii="Arial" w:hAnsi="Arial" w:cs="Arial"/>
          <w:sz w:val="24"/>
          <w:szCs w:val="24"/>
        </w:rPr>
        <w:t xml:space="preserve"> 4. ed. revista e atualizada.  Rio de Janeiro: Elsevier, 2005.</w:t>
      </w:r>
      <w:r w:rsidRPr="005346A1">
        <w:rPr>
          <w:rFonts w:ascii="Arial" w:hAnsi="Arial" w:cs="Arial"/>
          <w:sz w:val="24"/>
          <w:szCs w:val="24"/>
        </w:rPr>
        <w:tab/>
      </w:r>
      <w:r w:rsidRPr="005346A1">
        <w:rPr>
          <w:rFonts w:ascii="Arial" w:hAnsi="Arial" w:cs="Arial"/>
          <w:sz w:val="24"/>
          <w:szCs w:val="24"/>
        </w:rPr>
        <w:tab/>
      </w:r>
      <w:r w:rsidRPr="005346A1">
        <w:rPr>
          <w:rFonts w:ascii="Arial" w:hAnsi="Arial" w:cs="Arial"/>
          <w:sz w:val="24"/>
          <w:szCs w:val="24"/>
        </w:rPr>
        <w:tab/>
      </w:r>
      <w:r w:rsidRPr="005346A1">
        <w:rPr>
          <w:rFonts w:ascii="Arial" w:hAnsi="Arial" w:cs="Arial"/>
          <w:sz w:val="24"/>
          <w:szCs w:val="24"/>
        </w:rPr>
        <w:tab/>
      </w:r>
      <w:r w:rsidRPr="005346A1">
        <w:rPr>
          <w:rFonts w:ascii="Arial" w:hAnsi="Arial" w:cs="Arial"/>
          <w:sz w:val="24"/>
          <w:szCs w:val="24"/>
        </w:rPr>
        <w:tab/>
      </w:r>
      <w:r w:rsidRPr="005346A1">
        <w:rPr>
          <w:rFonts w:ascii="Arial" w:hAnsi="Arial" w:cs="Arial"/>
          <w:sz w:val="24"/>
          <w:szCs w:val="24"/>
        </w:rPr>
        <w:tab/>
      </w:r>
      <w:r w:rsidRPr="005346A1">
        <w:rPr>
          <w:rFonts w:ascii="Arial" w:hAnsi="Arial" w:cs="Arial"/>
          <w:sz w:val="24"/>
          <w:szCs w:val="24"/>
        </w:rPr>
        <w:tab/>
      </w:r>
      <w:r w:rsidRPr="005346A1">
        <w:rPr>
          <w:rFonts w:ascii="Arial" w:hAnsi="Arial" w:cs="Arial"/>
          <w:sz w:val="24"/>
          <w:szCs w:val="24"/>
        </w:rPr>
        <w:tab/>
      </w:r>
    </w:p>
    <w:p w14:paraId="1E818F40" w14:textId="4A103DE9" w:rsidR="005346A1" w:rsidRPr="005346A1" w:rsidRDefault="005346A1" w:rsidP="005346A1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5346A1">
        <w:rPr>
          <w:rFonts w:ascii="Arial" w:hAnsi="Arial" w:cs="Arial"/>
          <w:sz w:val="24"/>
          <w:szCs w:val="24"/>
        </w:rPr>
        <w:t xml:space="preserve">NASSER JÚNIOR, </w:t>
      </w:r>
      <w:proofErr w:type="spellStart"/>
      <w:r w:rsidRPr="005346A1">
        <w:rPr>
          <w:rFonts w:ascii="Arial" w:hAnsi="Arial" w:cs="Arial"/>
          <w:sz w:val="24"/>
          <w:szCs w:val="24"/>
        </w:rPr>
        <w:t>Radega</w:t>
      </w:r>
      <w:r w:rsidR="00827253">
        <w:rPr>
          <w:rFonts w:ascii="Arial" w:hAnsi="Arial" w:cs="Arial"/>
          <w:sz w:val="24"/>
          <w:szCs w:val="24"/>
        </w:rPr>
        <w:t>z</w:t>
      </w:r>
      <w:proofErr w:type="spellEnd"/>
      <w:r w:rsidRPr="005346A1">
        <w:rPr>
          <w:rFonts w:ascii="Arial" w:hAnsi="Arial" w:cs="Arial"/>
          <w:sz w:val="24"/>
          <w:szCs w:val="24"/>
        </w:rPr>
        <w:t xml:space="preserve">. </w:t>
      </w:r>
      <w:r w:rsidRPr="005346A1">
        <w:rPr>
          <w:rFonts w:ascii="Arial" w:hAnsi="Arial" w:cs="Arial"/>
          <w:b/>
          <w:bCs/>
          <w:sz w:val="24"/>
          <w:szCs w:val="24"/>
        </w:rPr>
        <w:t xml:space="preserve">Avaliação de bens: </w:t>
      </w:r>
      <w:r w:rsidRPr="0073698C">
        <w:rPr>
          <w:rFonts w:ascii="Arial" w:hAnsi="Arial" w:cs="Arial"/>
          <w:sz w:val="24"/>
          <w:szCs w:val="24"/>
        </w:rPr>
        <w:t>princípios básicos e aplicações</w:t>
      </w:r>
      <w:r w:rsidRPr="005346A1">
        <w:rPr>
          <w:rFonts w:ascii="Arial" w:hAnsi="Arial" w:cs="Arial"/>
          <w:b/>
          <w:bCs/>
          <w:sz w:val="24"/>
          <w:szCs w:val="24"/>
        </w:rPr>
        <w:t>.</w:t>
      </w:r>
      <w:r w:rsidRPr="005346A1">
        <w:rPr>
          <w:rFonts w:ascii="Arial" w:hAnsi="Arial" w:cs="Arial"/>
          <w:sz w:val="24"/>
          <w:szCs w:val="24"/>
        </w:rPr>
        <w:t xml:space="preserve"> São Paulo: Editora </w:t>
      </w:r>
      <w:proofErr w:type="spellStart"/>
      <w:r w:rsidRPr="005346A1">
        <w:rPr>
          <w:rFonts w:ascii="Arial" w:hAnsi="Arial" w:cs="Arial"/>
          <w:sz w:val="24"/>
          <w:szCs w:val="24"/>
        </w:rPr>
        <w:t>Leud</w:t>
      </w:r>
      <w:proofErr w:type="spellEnd"/>
      <w:r w:rsidRPr="005346A1">
        <w:rPr>
          <w:rFonts w:ascii="Arial" w:hAnsi="Arial" w:cs="Arial"/>
          <w:sz w:val="24"/>
          <w:szCs w:val="24"/>
        </w:rPr>
        <w:t>, 2019.</w:t>
      </w:r>
      <w:r w:rsidRPr="005346A1">
        <w:rPr>
          <w:rFonts w:ascii="Arial" w:hAnsi="Arial" w:cs="Arial"/>
          <w:sz w:val="24"/>
          <w:szCs w:val="24"/>
        </w:rPr>
        <w:tab/>
      </w:r>
      <w:r w:rsidRPr="005346A1">
        <w:rPr>
          <w:rFonts w:ascii="Arial" w:hAnsi="Arial" w:cs="Arial"/>
          <w:sz w:val="24"/>
          <w:szCs w:val="24"/>
        </w:rPr>
        <w:tab/>
      </w:r>
      <w:r w:rsidRPr="005346A1">
        <w:rPr>
          <w:rFonts w:ascii="Arial" w:hAnsi="Arial" w:cs="Arial"/>
          <w:sz w:val="24"/>
          <w:szCs w:val="24"/>
        </w:rPr>
        <w:tab/>
      </w:r>
      <w:r w:rsidRPr="005346A1">
        <w:rPr>
          <w:rFonts w:ascii="Arial" w:hAnsi="Arial" w:cs="Arial"/>
          <w:sz w:val="24"/>
          <w:szCs w:val="24"/>
        </w:rPr>
        <w:tab/>
      </w:r>
      <w:r w:rsidRPr="005346A1">
        <w:rPr>
          <w:rFonts w:ascii="Arial" w:hAnsi="Arial" w:cs="Arial"/>
          <w:sz w:val="24"/>
          <w:szCs w:val="24"/>
        </w:rPr>
        <w:tab/>
      </w:r>
      <w:r w:rsidRPr="005346A1">
        <w:rPr>
          <w:rFonts w:ascii="Arial" w:hAnsi="Arial" w:cs="Arial"/>
          <w:sz w:val="24"/>
          <w:szCs w:val="24"/>
        </w:rPr>
        <w:tab/>
      </w:r>
      <w:r w:rsidRPr="005346A1">
        <w:rPr>
          <w:rFonts w:ascii="Arial" w:hAnsi="Arial" w:cs="Arial"/>
          <w:sz w:val="24"/>
          <w:szCs w:val="24"/>
        </w:rPr>
        <w:tab/>
      </w:r>
      <w:r w:rsidRPr="005346A1">
        <w:rPr>
          <w:rFonts w:ascii="Arial" w:hAnsi="Arial" w:cs="Arial"/>
          <w:sz w:val="24"/>
          <w:szCs w:val="24"/>
        </w:rPr>
        <w:tab/>
      </w:r>
    </w:p>
    <w:p w14:paraId="6560BC20" w14:textId="77777777" w:rsidR="00024ACE" w:rsidRDefault="005346A1" w:rsidP="005346A1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5346A1">
        <w:rPr>
          <w:rFonts w:ascii="Arial" w:hAnsi="Arial" w:cs="Arial"/>
          <w:sz w:val="24"/>
          <w:szCs w:val="24"/>
        </w:rPr>
        <w:t>PINDYCK, Robert S.; RUBINFELD, Daniel L. </w:t>
      </w:r>
      <w:r w:rsidRPr="005346A1">
        <w:rPr>
          <w:rFonts w:ascii="Arial" w:hAnsi="Arial" w:cs="Arial"/>
          <w:b/>
          <w:bCs/>
          <w:sz w:val="24"/>
          <w:szCs w:val="24"/>
        </w:rPr>
        <w:t xml:space="preserve">Econometria: </w:t>
      </w:r>
      <w:r w:rsidRPr="0073698C">
        <w:rPr>
          <w:rFonts w:ascii="Arial" w:hAnsi="Arial" w:cs="Arial"/>
          <w:sz w:val="24"/>
          <w:szCs w:val="24"/>
        </w:rPr>
        <w:t>modelos e previsões</w:t>
      </w:r>
      <w:r w:rsidRPr="005346A1">
        <w:rPr>
          <w:rFonts w:ascii="Arial" w:hAnsi="Arial" w:cs="Arial"/>
          <w:b/>
          <w:bCs/>
          <w:sz w:val="24"/>
          <w:szCs w:val="24"/>
        </w:rPr>
        <w:t>.</w:t>
      </w:r>
      <w:r w:rsidRPr="005346A1">
        <w:rPr>
          <w:rFonts w:ascii="Arial" w:hAnsi="Arial" w:cs="Arial"/>
          <w:sz w:val="24"/>
          <w:szCs w:val="24"/>
        </w:rPr>
        <w:t xml:space="preserve"> Rio de Janeiro: Elsevier, 2004.</w:t>
      </w:r>
    </w:p>
    <w:p w14:paraId="6B6143F1" w14:textId="775B3F73" w:rsidR="005346A1" w:rsidRPr="005346A1" w:rsidRDefault="00024ACE" w:rsidP="005346A1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THOFEHRN, Ragnar. </w:t>
      </w:r>
      <w:r w:rsidRPr="00024ACE">
        <w:rPr>
          <w:rFonts w:ascii="Arial" w:hAnsi="Arial" w:cs="Arial"/>
          <w:b/>
          <w:bCs/>
          <w:sz w:val="24"/>
          <w:szCs w:val="24"/>
        </w:rPr>
        <w:t>Avaliação de terrenos urbanos:</w:t>
      </w:r>
      <w:r>
        <w:rPr>
          <w:rFonts w:ascii="Arial" w:hAnsi="Arial" w:cs="Arial"/>
          <w:sz w:val="24"/>
          <w:szCs w:val="24"/>
        </w:rPr>
        <w:t xml:space="preserve"> por fórmulas matemáticas. São Paulo: Pini, 2008.</w:t>
      </w:r>
      <w:r w:rsidR="005346A1" w:rsidRPr="005346A1">
        <w:rPr>
          <w:rFonts w:ascii="Arial" w:hAnsi="Arial" w:cs="Arial"/>
          <w:sz w:val="24"/>
          <w:szCs w:val="24"/>
        </w:rPr>
        <w:tab/>
      </w:r>
      <w:r w:rsidR="005346A1" w:rsidRPr="005346A1">
        <w:rPr>
          <w:rFonts w:ascii="Arial" w:hAnsi="Arial" w:cs="Arial"/>
          <w:sz w:val="24"/>
          <w:szCs w:val="24"/>
        </w:rPr>
        <w:tab/>
      </w:r>
      <w:r w:rsidR="005346A1" w:rsidRPr="005346A1">
        <w:rPr>
          <w:rFonts w:ascii="Arial" w:hAnsi="Arial" w:cs="Arial"/>
          <w:sz w:val="24"/>
          <w:szCs w:val="24"/>
        </w:rPr>
        <w:tab/>
      </w:r>
      <w:r w:rsidR="005346A1" w:rsidRPr="005346A1">
        <w:rPr>
          <w:rFonts w:ascii="Arial" w:hAnsi="Arial" w:cs="Arial"/>
          <w:sz w:val="24"/>
          <w:szCs w:val="24"/>
        </w:rPr>
        <w:tab/>
      </w:r>
      <w:r w:rsidR="005346A1" w:rsidRPr="005346A1">
        <w:rPr>
          <w:rFonts w:ascii="Arial" w:hAnsi="Arial" w:cs="Arial"/>
          <w:sz w:val="24"/>
          <w:szCs w:val="24"/>
        </w:rPr>
        <w:tab/>
      </w:r>
      <w:r w:rsidR="005346A1" w:rsidRPr="005346A1">
        <w:rPr>
          <w:rFonts w:ascii="Arial" w:hAnsi="Arial" w:cs="Arial"/>
          <w:sz w:val="24"/>
          <w:szCs w:val="24"/>
        </w:rPr>
        <w:tab/>
      </w:r>
      <w:r w:rsidR="005346A1" w:rsidRPr="005346A1">
        <w:rPr>
          <w:rFonts w:ascii="Arial" w:hAnsi="Arial" w:cs="Arial"/>
          <w:sz w:val="24"/>
          <w:szCs w:val="24"/>
        </w:rPr>
        <w:tab/>
      </w:r>
      <w:r w:rsidR="005346A1" w:rsidRPr="005346A1">
        <w:rPr>
          <w:rFonts w:ascii="Arial" w:hAnsi="Arial" w:cs="Arial"/>
          <w:sz w:val="24"/>
          <w:szCs w:val="24"/>
        </w:rPr>
        <w:tab/>
      </w:r>
    </w:p>
    <w:p w14:paraId="73A0235E" w14:textId="0D786F83" w:rsidR="005346A1" w:rsidRDefault="005346A1" w:rsidP="005346A1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5346A1">
        <w:rPr>
          <w:rFonts w:ascii="Arial" w:hAnsi="Arial" w:cs="Arial"/>
          <w:sz w:val="24"/>
          <w:szCs w:val="24"/>
        </w:rPr>
        <w:t xml:space="preserve">WOOLDRIDGE, Jeffrey M. </w:t>
      </w:r>
      <w:r w:rsidRPr="005346A1">
        <w:rPr>
          <w:rFonts w:ascii="Arial" w:hAnsi="Arial" w:cs="Arial"/>
          <w:b/>
          <w:bCs/>
          <w:sz w:val="24"/>
          <w:szCs w:val="24"/>
        </w:rPr>
        <w:t xml:space="preserve">Introdução à econometria: </w:t>
      </w:r>
      <w:r w:rsidRPr="0073698C">
        <w:rPr>
          <w:rFonts w:ascii="Arial" w:hAnsi="Arial" w:cs="Arial"/>
          <w:sz w:val="24"/>
          <w:szCs w:val="24"/>
        </w:rPr>
        <w:t>uma abordagem moderna</w:t>
      </w:r>
      <w:r w:rsidRPr="005346A1">
        <w:rPr>
          <w:rFonts w:ascii="Arial" w:hAnsi="Arial" w:cs="Arial"/>
          <w:b/>
          <w:bCs/>
          <w:sz w:val="24"/>
          <w:szCs w:val="24"/>
        </w:rPr>
        <w:t xml:space="preserve">. </w:t>
      </w:r>
      <w:r w:rsidRPr="005346A1">
        <w:rPr>
          <w:rFonts w:ascii="Arial" w:hAnsi="Arial" w:cs="Arial"/>
          <w:sz w:val="24"/>
          <w:szCs w:val="24"/>
        </w:rPr>
        <w:t xml:space="preserve">Tradução da 6ª edição norte-americana. Tradução de Priscilla Rodrigues da Silva Lopes e Livia Marina </w:t>
      </w:r>
      <w:proofErr w:type="spellStart"/>
      <w:r w:rsidRPr="005346A1">
        <w:rPr>
          <w:rFonts w:ascii="Arial" w:hAnsi="Arial" w:cs="Arial"/>
          <w:sz w:val="24"/>
          <w:szCs w:val="24"/>
        </w:rPr>
        <w:t>Koeppl</w:t>
      </w:r>
      <w:proofErr w:type="spellEnd"/>
      <w:r w:rsidRPr="005346A1">
        <w:rPr>
          <w:rFonts w:ascii="Arial" w:hAnsi="Arial" w:cs="Arial"/>
          <w:sz w:val="24"/>
          <w:szCs w:val="24"/>
        </w:rPr>
        <w:t xml:space="preserve">. São Paulo: </w:t>
      </w:r>
      <w:proofErr w:type="spellStart"/>
      <w:r w:rsidRPr="005346A1">
        <w:rPr>
          <w:rFonts w:ascii="Arial" w:hAnsi="Arial" w:cs="Arial"/>
          <w:sz w:val="24"/>
          <w:szCs w:val="24"/>
        </w:rPr>
        <w:t>Cengage</w:t>
      </w:r>
      <w:proofErr w:type="spellEnd"/>
      <w:r w:rsidRPr="005346A1">
        <w:rPr>
          <w:rFonts w:ascii="Arial" w:hAnsi="Arial" w:cs="Arial"/>
          <w:sz w:val="24"/>
          <w:szCs w:val="24"/>
        </w:rPr>
        <w:t xml:space="preserve"> Learning: 2022.</w:t>
      </w:r>
      <w:r w:rsidRPr="005346A1">
        <w:rPr>
          <w:rFonts w:ascii="Arial" w:hAnsi="Arial" w:cs="Arial"/>
          <w:sz w:val="24"/>
          <w:szCs w:val="24"/>
        </w:rPr>
        <w:tab/>
      </w:r>
      <w:r w:rsidRPr="005346A1">
        <w:rPr>
          <w:rFonts w:ascii="Arial" w:hAnsi="Arial" w:cs="Arial"/>
          <w:sz w:val="24"/>
          <w:szCs w:val="24"/>
        </w:rPr>
        <w:tab/>
      </w:r>
      <w:r w:rsidRPr="005346A1">
        <w:rPr>
          <w:rFonts w:ascii="Arial" w:hAnsi="Arial" w:cs="Arial"/>
          <w:sz w:val="24"/>
          <w:szCs w:val="24"/>
        </w:rPr>
        <w:tab/>
      </w:r>
      <w:r w:rsidRPr="005346A1">
        <w:rPr>
          <w:rFonts w:ascii="Arial" w:hAnsi="Arial" w:cs="Arial"/>
          <w:sz w:val="24"/>
          <w:szCs w:val="24"/>
        </w:rPr>
        <w:tab/>
      </w:r>
      <w:r w:rsidRPr="005346A1">
        <w:rPr>
          <w:rFonts w:ascii="Arial" w:hAnsi="Arial" w:cs="Arial"/>
          <w:sz w:val="24"/>
          <w:szCs w:val="24"/>
        </w:rPr>
        <w:tab/>
      </w:r>
      <w:r w:rsidRPr="005346A1">
        <w:rPr>
          <w:rFonts w:ascii="Arial" w:hAnsi="Arial" w:cs="Arial"/>
          <w:sz w:val="24"/>
          <w:szCs w:val="24"/>
        </w:rPr>
        <w:tab/>
      </w:r>
      <w:r w:rsidRPr="005346A1">
        <w:rPr>
          <w:rFonts w:ascii="Arial" w:hAnsi="Arial" w:cs="Arial"/>
          <w:sz w:val="24"/>
          <w:szCs w:val="24"/>
        </w:rPr>
        <w:tab/>
      </w:r>
      <w:r w:rsidRPr="005346A1">
        <w:rPr>
          <w:rFonts w:ascii="Arial" w:hAnsi="Arial" w:cs="Arial"/>
          <w:sz w:val="24"/>
          <w:szCs w:val="24"/>
        </w:rPr>
        <w:tab/>
      </w:r>
    </w:p>
    <w:p w14:paraId="6D3BF878" w14:textId="11C8B44C" w:rsidR="00EB2E10" w:rsidRDefault="00EB2E1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5BB9953C" w14:textId="77777777" w:rsidR="00E12312" w:rsidRDefault="00E12312" w:rsidP="00DC1D23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</w:p>
    <w:p w14:paraId="63BDCAFD" w14:textId="77777777" w:rsidR="00EB2E10" w:rsidRDefault="00EB2E10" w:rsidP="00DC1D23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</w:p>
    <w:p w14:paraId="2A53012E" w14:textId="77777777" w:rsidR="00EB2E10" w:rsidRDefault="00EB2E10" w:rsidP="00DC1D23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</w:p>
    <w:p w14:paraId="21429AB6" w14:textId="77777777" w:rsidR="00EB2E10" w:rsidRDefault="00EB2E10" w:rsidP="00DC1D23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</w:p>
    <w:p w14:paraId="181486F4" w14:textId="77777777" w:rsidR="00EB2E10" w:rsidRDefault="00EB2E10" w:rsidP="00DC1D23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</w:p>
    <w:p w14:paraId="549EA021" w14:textId="77777777" w:rsidR="00EB2E10" w:rsidRDefault="00EB2E10" w:rsidP="00DC1D23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</w:p>
    <w:p w14:paraId="04EEED79" w14:textId="77777777" w:rsidR="00EB2E10" w:rsidRDefault="00EB2E10" w:rsidP="00DC1D23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</w:p>
    <w:p w14:paraId="1E15E5CE" w14:textId="77777777" w:rsidR="00EB2E10" w:rsidRDefault="00EB2E10" w:rsidP="00DC1D23">
      <w:pPr>
        <w:spacing w:line="480" w:lineRule="auto"/>
        <w:ind w:firstLine="851"/>
        <w:jc w:val="both"/>
        <w:rPr>
          <w:rFonts w:ascii="Arial" w:hAnsi="Arial" w:cs="Arial"/>
          <w:sz w:val="24"/>
          <w:szCs w:val="24"/>
        </w:rPr>
      </w:pPr>
    </w:p>
    <w:p w14:paraId="3EFB72CE" w14:textId="39B200E1" w:rsidR="00E33E61" w:rsidRDefault="00EB2E10" w:rsidP="00EB2E10">
      <w:pPr>
        <w:pStyle w:val="Ttulo1"/>
        <w:jc w:val="center"/>
      </w:pPr>
      <w:bookmarkStart w:id="13" w:name="_Toc181221278"/>
      <w:r>
        <w:t xml:space="preserve">ANEXO </w:t>
      </w:r>
      <w:r w:rsidR="00E33E61">
        <w:t xml:space="preserve">I </w:t>
      </w:r>
      <w:r>
        <w:t>– MEMÓRIA DE CÁLCULO</w:t>
      </w:r>
      <w:bookmarkEnd w:id="13"/>
    </w:p>
    <w:p w14:paraId="7CD881D7" w14:textId="77777777" w:rsidR="00E33E61" w:rsidRDefault="00E33E61">
      <w:pPr>
        <w:rPr>
          <w:rFonts w:ascii="Arial" w:eastAsiaTheme="majorEastAsia" w:hAnsi="Arial" w:cstheme="majorBidi"/>
          <w:b/>
          <w:sz w:val="24"/>
          <w:szCs w:val="32"/>
        </w:rPr>
      </w:pPr>
      <w:r>
        <w:br w:type="page"/>
      </w:r>
    </w:p>
    <w:p w14:paraId="14FFF04A" w14:textId="77777777" w:rsidR="00EB2E10" w:rsidRDefault="00EB2E10" w:rsidP="00EB2E10">
      <w:pPr>
        <w:pStyle w:val="Ttulo1"/>
        <w:jc w:val="center"/>
      </w:pPr>
    </w:p>
    <w:p w14:paraId="4B02410A" w14:textId="77777777" w:rsidR="00E33E61" w:rsidRDefault="00E33E61" w:rsidP="00E33E61"/>
    <w:p w14:paraId="1C45090A" w14:textId="77777777" w:rsidR="00E33E61" w:rsidRDefault="00E33E61" w:rsidP="00E33E61"/>
    <w:p w14:paraId="6E1FDF43" w14:textId="77777777" w:rsidR="00E33E61" w:rsidRDefault="00E33E61" w:rsidP="00E33E61"/>
    <w:p w14:paraId="3952B11C" w14:textId="77777777" w:rsidR="00E33E61" w:rsidRDefault="00E33E61" w:rsidP="00E33E61"/>
    <w:p w14:paraId="13F44D09" w14:textId="77777777" w:rsidR="00E33E61" w:rsidRDefault="00E33E61" w:rsidP="00E33E61"/>
    <w:p w14:paraId="7FACA271" w14:textId="77777777" w:rsidR="00E33E61" w:rsidRDefault="00E33E61" w:rsidP="00E33E61"/>
    <w:p w14:paraId="785E9FDE" w14:textId="77777777" w:rsidR="00E33E61" w:rsidRDefault="00E33E61" w:rsidP="00E33E61"/>
    <w:p w14:paraId="5951960A" w14:textId="77777777" w:rsidR="00E33E61" w:rsidRDefault="00E33E61" w:rsidP="00E33E61"/>
    <w:p w14:paraId="0558FE60" w14:textId="439E7EF9" w:rsidR="00E33E61" w:rsidRPr="006D4F66" w:rsidRDefault="00E33E61" w:rsidP="00E33E61">
      <w:pPr>
        <w:pStyle w:val="Ttulo1"/>
        <w:jc w:val="center"/>
      </w:pPr>
      <w:bookmarkStart w:id="14" w:name="_Toc181221279"/>
      <w:r>
        <w:t>ANEXO II – AMOSTRA</w:t>
      </w:r>
      <w:bookmarkEnd w:id="14"/>
    </w:p>
    <w:p w14:paraId="59C212D3" w14:textId="77777777" w:rsidR="00E33E61" w:rsidRPr="00E33E61" w:rsidRDefault="00E33E61" w:rsidP="00E33E61"/>
    <w:p w14:paraId="5F9AC5D9" w14:textId="4D98D1F6" w:rsidR="00F343BE" w:rsidRDefault="00F343BE" w:rsidP="00C341E4">
      <w:pPr>
        <w:spacing w:line="480" w:lineRule="auto"/>
        <w:jc w:val="both"/>
        <w:rPr>
          <w:rFonts w:ascii="Arial" w:hAnsi="Arial" w:cs="Arial"/>
          <w:sz w:val="24"/>
          <w:szCs w:val="24"/>
        </w:rPr>
      </w:pPr>
    </w:p>
    <w:sectPr w:rsidR="00F343BE" w:rsidSect="00200BBC">
      <w:type w:val="continuous"/>
      <w:pgSz w:w="11906" w:h="16838"/>
      <w:pgMar w:top="1701" w:right="1134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A910E56" w14:textId="77777777" w:rsidR="00672960" w:rsidRDefault="00672960" w:rsidP="00672960">
      <w:pPr>
        <w:spacing w:after="0" w:line="240" w:lineRule="auto"/>
      </w:pPr>
      <w:r>
        <w:separator/>
      </w:r>
    </w:p>
  </w:endnote>
  <w:endnote w:type="continuationSeparator" w:id="0">
    <w:p w14:paraId="489DCD80" w14:textId="77777777" w:rsidR="00672960" w:rsidRDefault="00672960" w:rsidP="006729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2C3E0D" w14:textId="77777777" w:rsidR="00672960" w:rsidRDefault="00672960" w:rsidP="00672960">
      <w:pPr>
        <w:spacing w:after="0" w:line="240" w:lineRule="auto"/>
      </w:pPr>
      <w:r>
        <w:separator/>
      </w:r>
    </w:p>
  </w:footnote>
  <w:footnote w:type="continuationSeparator" w:id="0">
    <w:p w14:paraId="6D025043" w14:textId="77777777" w:rsidR="00672960" w:rsidRDefault="00672960" w:rsidP="00672960">
      <w:pPr>
        <w:spacing w:after="0" w:line="240" w:lineRule="auto"/>
      </w:pPr>
      <w:r>
        <w:continuationSeparator/>
      </w:r>
    </w:p>
  </w:footnote>
  <w:footnote w:id="1">
    <w:p w14:paraId="0F0EC640" w14:textId="4C2368B2" w:rsidR="00672960" w:rsidRPr="00672960" w:rsidRDefault="00672960" w:rsidP="00672960">
      <w:pPr>
        <w:pStyle w:val="Ttulo1"/>
        <w:shd w:val="clear" w:color="auto" w:fill="FFFFFF"/>
        <w:spacing w:before="300" w:after="150"/>
        <w:rPr>
          <w:rFonts w:cs="Arial"/>
          <w:b w:val="0"/>
          <w:sz w:val="20"/>
          <w:szCs w:val="20"/>
        </w:rPr>
      </w:pPr>
      <w:r w:rsidRPr="00672960">
        <w:rPr>
          <w:rStyle w:val="Refdenotaderodap"/>
          <w:rFonts w:cs="Arial"/>
          <w:sz w:val="20"/>
          <w:szCs w:val="20"/>
        </w:rPr>
        <w:footnoteRef/>
      </w:r>
      <w:r w:rsidRPr="00672960">
        <w:rPr>
          <w:rFonts w:cs="Arial"/>
          <w:sz w:val="20"/>
          <w:szCs w:val="20"/>
        </w:rPr>
        <w:t xml:space="preserve"> </w:t>
      </w:r>
      <w:r w:rsidRPr="00672960">
        <w:rPr>
          <w:rFonts w:cs="Arial"/>
          <w:b w:val="0"/>
          <w:bCs/>
          <w:sz w:val="20"/>
          <w:szCs w:val="20"/>
        </w:rPr>
        <w:t>STF confirma – quem não registra não é dono</w:t>
      </w:r>
      <w:r w:rsidRPr="00672960">
        <w:rPr>
          <w:rFonts w:cs="Arial"/>
          <w:b w:val="0"/>
          <w:bCs/>
          <w:sz w:val="20"/>
          <w:szCs w:val="20"/>
        </w:rPr>
        <w:t xml:space="preserve">. Disponível em: </w:t>
      </w:r>
      <w:hyperlink r:id="rId1" w:anchor=":~:text=STF%20confirma%20%E2%80%93%20quem%20n%C3%A3o%20registra%20n%C3%A3o%20%C3%A9%20dono%20%E2%80%93%20ANOREG" w:history="1">
        <w:r w:rsidRPr="00AA0852">
          <w:rPr>
            <w:rStyle w:val="Hyperlink"/>
            <w:rFonts w:cs="Arial"/>
            <w:b w:val="0"/>
            <w:bCs/>
            <w:sz w:val="20"/>
            <w:szCs w:val="20"/>
          </w:rPr>
          <w:t>https://www.anoreg.org.br/site/imported_13668/#:~:text=STF%20confirma%20%E2%80%93%20quem%20n%C3%A3o%20registra%20n%C3%A3o%20%C3%A9%20dono%2</w:t>
        </w:r>
        <w:r w:rsidRPr="00AA0852">
          <w:rPr>
            <w:rStyle w:val="Hyperlink"/>
            <w:rFonts w:cs="Arial"/>
            <w:b w:val="0"/>
            <w:bCs/>
            <w:sz w:val="20"/>
            <w:szCs w:val="20"/>
          </w:rPr>
          <w:t>0</w:t>
        </w:r>
        <w:r w:rsidRPr="00AA0852">
          <w:rPr>
            <w:rStyle w:val="Hyperlink"/>
            <w:rFonts w:cs="Arial"/>
            <w:b w:val="0"/>
            <w:bCs/>
            <w:sz w:val="20"/>
            <w:szCs w:val="20"/>
          </w:rPr>
          <w:t>%E2%80%93%20ANOREG</w:t>
        </w:r>
      </w:hyperlink>
    </w:p>
    <w:p w14:paraId="0219D8BA" w14:textId="44D84085" w:rsidR="00672960" w:rsidRDefault="00672960">
      <w:pPr>
        <w:pStyle w:val="Textodenotaderodap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15C08"/>
    <w:multiLevelType w:val="hybridMultilevel"/>
    <w:tmpl w:val="C180CB8E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 w16cid:durableId="33469325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812AE"/>
    <w:rsid w:val="000051BA"/>
    <w:rsid w:val="00007A63"/>
    <w:rsid w:val="00024ACE"/>
    <w:rsid w:val="000555D2"/>
    <w:rsid w:val="0006049D"/>
    <w:rsid w:val="000650E2"/>
    <w:rsid w:val="00073143"/>
    <w:rsid w:val="00073B01"/>
    <w:rsid w:val="000B1EEF"/>
    <w:rsid w:val="000B20D0"/>
    <w:rsid w:val="000F42F9"/>
    <w:rsid w:val="000F4394"/>
    <w:rsid w:val="00103247"/>
    <w:rsid w:val="00106A2D"/>
    <w:rsid w:val="00107B0E"/>
    <w:rsid w:val="001263BA"/>
    <w:rsid w:val="0015146F"/>
    <w:rsid w:val="00170659"/>
    <w:rsid w:val="001807C0"/>
    <w:rsid w:val="001A3DBA"/>
    <w:rsid w:val="001A6817"/>
    <w:rsid w:val="001C5CF2"/>
    <w:rsid w:val="001D0302"/>
    <w:rsid w:val="001D2428"/>
    <w:rsid w:val="001D3B1A"/>
    <w:rsid w:val="001D759D"/>
    <w:rsid w:val="001E0C3A"/>
    <w:rsid w:val="001E72E4"/>
    <w:rsid w:val="001F0935"/>
    <w:rsid w:val="00200BBC"/>
    <w:rsid w:val="00201880"/>
    <w:rsid w:val="00204795"/>
    <w:rsid w:val="00216C66"/>
    <w:rsid w:val="00221379"/>
    <w:rsid w:val="002253CB"/>
    <w:rsid w:val="00230BB6"/>
    <w:rsid w:val="002319F3"/>
    <w:rsid w:val="00241A13"/>
    <w:rsid w:val="002421CD"/>
    <w:rsid w:val="00252B7E"/>
    <w:rsid w:val="00265DA9"/>
    <w:rsid w:val="002812AE"/>
    <w:rsid w:val="002952DD"/>
    <w:rsid w:val="002A5E07"/>
    <w:rsid w:val="002B0D53"/>
    <w:rsid w:val="002C2062"/>
    <w:rsid w:val="002D5FF5"/>
    <w:rsid w:val="002E38A8"/>
    <w:rsid w:val="002E714E"/>
    <w:rsid w:val="002F2DF8"/>
    <w:rsid w:val="00306D54"/>
    <w:rsid w:val="00317FA8"/>
    <w:rsid w:val="003247EB"/>
    <w:rsid w:val="00342B85"/>
    <w:rsid w:val="00364D1D"/>
    <w:rsid w:val="00367E2C"/>
    <w:rsid w:val="003777C2"/>
    <w:rsid w:val="003819AF"/>
    <w:rsid w:val="003864B2"/>
    <w:rsid w:val="003B76F0"/>
    <w:rsid w:val="003C6145"/>
    <w:rsid w:val="003E0C62"/>
    <w:rsid w:val="0040092B"/>
    <w:rsid w:val="00411A09"/>
    <w:rsid w:val="004123E1"/>
    <w:rsid w:val="00422BA6"/>
    <w:rsid w:val="00444819"/>
    <w:rsid w:val="004769C6"/>
    <w:rsid w:val="0048659D"/>
    <w:rsid w:val="004B6AB8"/>
    <w:rsid w:val="004C5F40"/>
    <w:rsid w:val="004C7665"/>
    <w:rsid w:val="004D0495"/>
    <w:rsid w:val="004D3F24"/>
    <w:rsid w:val="004F4947"/>
    <w:rsid w:val="00507B9D"/>
    <w:rsid w:val="0051789D"/>
    <w:rsid w:val="005346A1"/>
    <w:rsid w:val="00536470"/>
    <w:rsid w:val="0055522F"/>
    <w:rsid w:val="0057562E"/>
    <w:rsid w:val="00583D58"/>
    <w:rsid w:val="00592C64"/>
    <w:rsid w:val="00596734"/>
    <w:rsid w:val="005B68C5"/>
    <w:rsid w:val="005C5CD6"/>
    <w:rsid w:val="005C795A"/>
    <w:rsid w:val="005E47BC"/>
    <w:rsid w:val="005F2A16"/>
    <w:rsid w:val="005F53A4"/>
    <w:rsid w:val="0060049F"/>
    <w:rsid w:val="006304DB"/>
    <w:rsid w:val="0065407A"/>
    <w:rsid w:val="00662A02"/>
    <w:rsid w:val="00672960"/>
    <w:rsid w:val="00674779"/>
    <w:rsid w:val="00694255"/>
    <w:rsid w:val="006A1414"/>
    <w:rsid w:val="006A16C3"/>
    <w:rsid w:val="006D4F66"/>
    <w:rsid w:val="006D5303"/>
    <w:rsid w:val="006E3F8B"/>
    <w:rsid w:val="006E60B0"/>
    <w:rsid w:val="006F4977"/>
    <w:rsid w:val="006F76AD"/>
    <w:rsid w:val="00712357"/>
    <w:rsid w:val="00713C5E"/>
    <w:rsid w:val="00717C33"/>
    <w:rsid w:val="00731E7D"/>
    <w:rsid w:val="0073698C"/>
    <w:rsid w:val="00741B4A"/>
    <w:rsid w:val="00741B87"/>
    <w:rsid w:val="007521F4"/>
    <w:rsid w:val="00754455"/>
    <w:rsid w:val="0076599B"/>
    <w:rsid w:val="0077181E"/>
    <w:rsid w:val="00774E6A"/>
    <w:rsid w:val="007C2614"/>
    <w:rsid w:val="007C7E4D"/>
    <w:rsid w:val="007E371C"/>
    <w:rsid w:val="00804859"/>
    <w:rsid w:val="00827253"/>
    <w:rsid w:val="0083078E"/>
    <w:rsid w:val="00835E77"/>
    <w:rsid w:val="00851DBA"/>
    <w:rsid w:val="00884506"/>
    <w:rsid w:val="00884DD8"/>
    <w:rsid w:val="008B0736"/>
    <w:rsid w:val="008F1880"/>
    <w:rsid w:val="009038C3"/>
    <w:rsid w:val="009112C7"/>
    <w:rsid w:val="0092072D"/>
    <w:rsid w:val="0092731B"/>
    <w:rsid w:val="00936198"/>
    <w:rsid w:val="00964D0D"/>
    <w:rsid w:val="00977B86"/>
    <w:rsid w:val="00986451"/>
    <w:rsid w:val="009C0544"/>
    <w:rsid w:val="009D1F58"/>
    <w:rsid w:val="009D1FD6"/>
    <w:rsid w:val="009E23DB"/>
    <w:rsid w:val="009F79AB"/>
    <w:rsid w:val="00A170BA"/>
    <w:rsid w:val="00A3157A"/>
    <w:rsid w:val="00A47391"/>
    <w:rsid w:val="00A50683"/>
    <w:rsid w:val="00A5340C"/>
    <w:rsid w:val="00A53E00"/>
    <w:rsid w:val="00A57B2D"/>
    <w:rsid w:val="00A64A30"/>
    <w:rsid w:val="00A67170"/>
    <w:rsid w:val="00A81066"/>
    <w:rsid w:val="00A936E3"/>
    <w:rsid w:val="00A941EB"/>
    <w:rsid w:val="00AA0852"/>
    <w:rsid w:val="00AA1D52"/>
    <w:rsid w:val="00AA6CC1"/>
    <w:rsid w:val="00AC3FCD"/>
    <w:rsid w:val="00AD7D76"/>
    <w:rsid w:val="00AF5E11"/>
    <w:rsid w:val="00B27640"/>
    <w:rsid w:val="00B50560"/>
    <w:rsid w:val="00B568D2"/>
    <w:rsid w:val="00B66F62"/>
    <w:rsid w:val="00B75ED8"/>
    <w:rsid w:val="00B81B08"/>
    <w:rsid w:val="00B83079"/>
    <w:rsid w:val="00BB5B99"/>
    <w:rsid w:val="00BC5712"/>
    <w:rsid w:val="00BD6024"/>
    <w:rsid w:val="00C12F11"/>
    <w:rsid w:val="00C27C7F"/>
    <w:rsid w:val="00C341E4"/>
    <w:rsid w:val="00C939D7"/>
    <w:rsid w:val="00CA4702"/>
    <w:rsid w:val="00CA72A2"/>
    <w:rsid w:val="00CB6E33"/>
    <w:rsid w:val="00CC1CA8"/>
    <w:rsid w:val="00CD32C9"/>
    <w:rsid w:val="00CE0C2C"/>
    <w:rsid w:val="00CE3690"/>
    <w:rsid w:val="00CF4C6F"/>
    <w:rsid w:val="00D23768"/>
    <w:rsid w:val="00D33390"/>
    <w:rsid w:val="00D57984"/>
    <w:rsid w:val="00D615E5"/>
    <w:rsid w:val="00D80B99"/>
    <w:rsid w:val="00D81CD4"/>
    <w:rsid w:val="00DA60C0"/>
    <w:rsid w:val="00DB1A5D"/>
    <w:rsid w:val="00DC17B2"/>
    <w:rsid w:val="00DC1D23"/>
    <w:rsid w:val="00DD0B41"/>
    <w:rsid w:val="00DE3B3A"/>
    <w:rsid w:val="00DF6418"/>
    <w:rsid w:val="00E12312"/>
    <w:rsid w:val="00E33E61"/>
    <w:rsid w:val="00E56DB7"/>
    <w:rsid w:val="00E731FB"/>
    <w:rsid w:val="00E75399"/>
    <w:rsid w:val="00E85E0A"/>
    <w:rsid w:val="00E9263A"/>
    <w:rsid w:val="00EA2A83"/>
    <w:rsid w:val="00EA520C"/>
    <w:rsid w:val="00EB2E10"/>
    <w:rsid w:val="00EB6684"/>
    <w:rsid w:val="00EC41DF"/>
    <w:rsid w:val="00ED56F3"/>
    <w:rsid w:val="00F067AB"/>
    <w:rsid w:val="00F11537"/>
    <w:rsid w:val="00F26531"/>
    <w:rsid w:val="00F31756"/>
    <w:rsid w:val="00F343BE"/>
    <w:rsid w:val="00F34671"/>
    <w:rsid w:val="00F55AF7"/>
    <w:rsid w:val="00F81CF4"/>
    <w:rsid w:val="00FA5156"/>
    <w:rsid w:val="00FB0701"/>
    <w:rsid w:val="00FB0DFE"/>
    <w:rsid w:val="00FD7125"/>
    <w:rsid w:val="00FE2D0C"/>
    <w:rsid w:val="00FE79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19A1BF"/>
  <w15:chartTrackingRefBased/>
  <w15:docId w15:val="{0E40DBB8-9EAE-4949-8954-BEEB8DFE9D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B5B99"/>
  </w:style>
  <w:style w:type="paragraph" w:styleId="Ttulo1">
    <w:name w:val="heading 1"/>
    <w:basedOn w:val="Normal"/>
    <w:next w:val="Normal"/>
    <w:link w:val="Ttulo1Char"/>
    <w:uiPriority w:val="9"/>
    <w:qFormat/>
    <w:rsid w:val="0092731B"/>
    <w:pPr>
      <w:keepNext/>
      <w:keepLines/>
      <w:spacing w:before="240" w:after="0"/>
      <w:outlineLvl w:val="0"/>
    </w:pPr>
    <w:rPr>
      <w:rFonts w:ascii="Arial" w:eastAsiaTheme="majorEastAsia" w:hAnsi="Arial" w:cstheme="majorBidi"/>
      <w:b/>
      <w:sz w:val="24"/>
      <w:szCs w:val="3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92731B"/>
    <w:rPr>
      <w:rFonts w:ascii="Arial" w:eastAsiaTheme="majorEastAsia" w:hAnsi="Arial" w:cstheme="majorBidi"/>
      <w:b/>
      <w:sz w:val="24"/>
      <w:szCs w:val="32"/>
    </w:rPr>
  </w:style>
  <w:style w:type="paragraph" w:styleId="Sumrio1">
    <w:name w:val="toc 1"/>
    <w:basedOn w:val="Normal"/>
    <w:next w:val="Normal"/>
    <w:autoRedefine/>
    <w:uiPriority w:val="39"/>
    <w:unhideWhenUsed/>
    <w:rsid w:val="00367E2C"/>
    <w:pPr>
      <w:tabs>
        <w:tab w:val="right" w:leader="dot" w:pos="9061"/>
      </w:tabs>
      <w:spacing w:before="120" w:after="120"/>
    </w:pPr>
    <w:rPr>
      <w:rFonts w:cstheme="minorHAnsi"/>
      <w:b/>
      <w:bCs/>
      <w:caps/>
      <w:noProof/>
      <w:sz w:val="24"/>
      <w:szCs w:val="24"/>
    </w:rPr>
  </w:style>
  <w:style w:type="paragraph" w:styleId="Sumrio2">
    <w:name w:val="toc 2"/>
    <w:basedOn w:val="Normal"/>
    <w:next w:val="Normal"/>
    <w:autoRedefine/>
    <w:uiPriority w:val="39"/>
    <w:unhideWhenUsed/>
    <w:rsid w:val="00662A02"/>
    <w:pPr>
      <w:spacing w:after="0"/>
      <w:ind w:left="220"/>
    </w:pPr>
    <w:rPr>
      <w:rFonts w:cstheme="minorHAnsi"/>
      <w:smallCaps/>
      <w:sz w:val="20"/>
      <w:szCs w:val="20"/>
    </w:rPr>
  </w:style>
  <w:style w:type="paragraph" w:styleId="Sumrio3">
    <w:name w:val="toc 3"/>
    <w:basedOn w:val="Normal"/>
    <w:next w:val="Normal"/>
    <w:autoRedefine/>
    <w:uiPriority w:val="39"/>
    <w:unhideWhenUsed/>
    <w:rsid w:val="00662A02"/>
    <w:pPr>
      <w:spacing w:after="0"/>
      <w:ind w:left="440"/>
    </w:pPr>
    <w:rPr>
      <w:rFonts w:cstheme="minorHAnsi"/>
      <w:i/>
      <w:iCs/>
      <w:sz w:val="20"/>
      <w:szCs w:val="20"/>
    </w:rPr>
  </w:style>
  <w:style w:type="paragraph" w:styleId="Sumrio4">
    <w:name w:val="toc 4"/>
    <w:basedOn w:val="Normal"/>
    <w:next w:val="Normal"/>
    <w:autoRedefine/>
    <w:uiPriority w:val="39"/>
    <w:unhideWhenUsed/>
    <w:rsid w:val="00662A02"/>
    <w:pPr>
      <w:spacing w:after="0"/>
      <w:ind w:left="660"/>
    </w:pPr>
    <w:rPr>
      <w:rFonts w:cstheme="minorHAnsi"/>
      <w:sz w:val="18"/>
      <w:szCs w:val="18"/>
    </w:rPr>
  </w:style>
  <w:style w:type="paragraph" w:styleId="Sumrio5">
    <w:name w:val="toc 5"/>
    <w:basedOn w:val="Normal"/>
    <w:next w:val="Normal"/>
    <w:autoRedefine/>
    <w:uiPriority w:val="39"/>
    <w:unhideWhenUsed/>
    <w:rsid w:val="00662A02"/>
    <w:pPr>
      <w:spacing w:after="0"/>
      <w:ind w:left="880"/>
    </w:pPr>
    <w:rPr>
      <w:rFonts w:cstheme="minorHAnsi"/>
      <w:sz w:val="18"/>
      <w:szCs w:val="18"/>
    </w:rPr>
  </w:style>
  <w:style w:type="paragraph" w:styleId="Sumrio6">
    <w:name w:val="toc 6"/>
    <w:basedOn w:val="Normal"/>
    <w:next w:val="Normal"/>
    <w:autoRedefine/>
    <w:uiPriority w:val="39"/>
    <w:unhideWhenUsed/>
    <w:rsid w:val="00662A02"/>
    <w:pPr>
      <w:spacing w:after="0"/>
      <w:ind w:left="1100"/>
    </w:pPr>
    <w:rPr>
      <w:rFonts w:cstheme="minorHAnsi"/>
      <w:sz w:val="18"/>
      <w:szCs w:val="18"/>
    </w:rPr>
  </w:style>
  <w:style w:type="paragraph" w:styleId="Sumrio7">
    <w:name w:val="toc 7"/>
    <w:basedOn w:val="Normal"/>
    <w:next w:val="Normal"/>
    <w:autoRedefine/>
    <w:uiPriority w:val="39"/>
    <w:unhideWhenUsed/>
    <w:rsid w:val="00662A02"/>
    <w:pPr>
      <w:spacing w:after="0"/>
      <w:ind w:left="1320"/>
    </w:pPr>
    <w:rPr>
      <w:rFonts w:cstheme="minorHAnsi"/>
      <w:sz w:val="18"/>
      <w:szCs w:val="18"/>
    </w:rPr>
  </w:style>
  <w:style w:type="paragraph" w:styleId="Sumrio8">
    <w:name w:val="toc 8"/>
    <w:basedOn w:val="Normal"/>
    <w:next w:val="Normal"/>
    <w:autoRedefine/>
    <w:uiPriority w:val="39"/>
    <w:unhideWhenUsed/>
    <w:rsid w:val="00662A02"/>
    <w:pPr>
      <w:spacing w:after="0"/>
      <w:ind w:left="1540"/>
    </w:pPr>
    <w:rPr>
      <w:rFonts w:cstheme="minorHAnsi"/>
      <w:sz w:val="18"/>
      <w:szCs w:val="18"/>
    </w:rPr>
  </w:style>
  <w:style w:type="paragraph" w:styleId="Sumrio9">
    <w:name w:val="toc 9"/>
    <w:basedOn w:val="Normal"/>
    <w:next w:val="Normal"/>
    <w:autoRedefine/>
    <w:uiPriority w:val="39"/>
    <w:unhideWhenUsed/>
    <w:rsid w:val="00662A02"/>
    <w:pPr>
      <w:spacing w:after="0"/>
      <w:ind w:left="1760"/>
    </w:pPr>
    <w:rPr>
      <w:rFonts w:cstheme="minorHAnsi"/>
      <w:sz w:val="18"/>
      <w:szCs w:val="18"/>
    </w:rPr>
  </w:style>
  <w:style w:type="character" w:styleId="Hyperlink">
    <w:name w:val="Hyperlink"/>
    <w:basedOn w:val="Fontepargpadro"/>
    <w:uiPriority w:val="99"/>
    <w:unhideWhenUsed/>
    <w:rsid w:val="00662A02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DC1D23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1E72E4"/>
    <w:rPr>
      <w:color w:val="605E5C"/>
      <w:shd w:val="clear" w:color="auto" w:fill="E1DFDD"/>
    </w:rPr>
  </w:style>
  <w:style w:type="paragraph" w:styleId="Legenda">
    <w:name w:val="caption"/>
    <w:basedOn w:val="Normal"/>
    <w:next w:val="Normal"/>
    <w:uiPriority w:val="35"/>
    <w:unhideWhenUsed/>
    <w:qFormat/>
    <w:rsid w:val="00364D1D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FB0D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HiperlinkVisitado">
    <w:name w:val="FollowedHyperlink"/>
    <w:basedOn w:val="Fontepargpadro"/>
    <w:uiPriority w:val="99"/>
    <w:semiHidden/>
    <w:unhideWhenUsed/>
    <w:rsid w:val="00C27C7F"/>
    <w:rPr>
      <w:color w:val="954F72" w:themeColor="followedHyperlink"/>
      <w:u w:val="single"/>
    </w:r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672960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672960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672960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2408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2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70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57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04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936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0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472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05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57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15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473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64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451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31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69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3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23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39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636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15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81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86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395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google.com/maps/place/2%C2%B027'53.9%22S+44%C2%B009'20.9%22W/@-2.4651126,-44.1557652,118m/data=!3m1!1e3!4m4!3m3!8m2!3d-2.4649577!4d-44.1557918?entry=ttu&amp;g_ep=EgoyMDI0MTAxNi4wIKXMDSoASAFQAw%3D%3D" TargetMode="External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pn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0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hyperlink" Target="https://oficialavaliador.com.br/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hyperlink" Target="https://youtu.be/FhJHoSMFgdY\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boaspraticas.cnj.jus.br/pratica/316" TargetMode="External"/><Relationship Id="rId14" Type="http://schemas.openxmlformats.org/officeDocument/2006/relationships/image" Target="media/image3.emf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hyperlink" Target="https://www.google.com/maps/@-2.4647486,-44.1557025,3a,75y,160.73h,82.57t/data=!3m8!1e1!3m6!1s6FlPVwCylghjDj6116h3MQ!2e0!5s20120801T000000!6shttps:%2F%2Fstreetviewpixels-pa.googleapis.com%2Fv1%2Fthumbnail%3Fcb_client%3Dmaps_sv.tactile%26w%3D900%26h%3D600%26pitch%3D7.42946280938547%26panoid%3D6FlPVwCylghjDj6116h3MQ%26yaw%3D160.72836142341518!7i13312!8i6656?coh=205410&amp;entry=ttu&amp;g_ep=EgoyMDI0MTAyOS4wIKXMDSoASAFQAw%3D%3D" TargetMode="Externa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hyperlink" Target="https://www.google.com/maps/place/2%C2%B027'53.9%22S+44%C2%B009'20.9%22W/@-2.4651126,-44.1557652,118m/data=!3m1!1e3!4m4!3m3!8m2!3d-2.4649577!4d-44.1557918?entry=ttu&amp;g_ep=EgoyMDI0MTAxNi4wIKXMDSoASAFQAw%3D%3D" TargetMode="Externa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theme" Target="theme/theme1.xml"/><Relationship Id="rId20" Type="http://schemas.openxmlformats.org/officeDocument/2006/relationships/image" Target="media/image9.jpeg"/><Relationship Id="rId41" Type="http://schemas.openxmlformats.org/officeDocument/2006/relationships/hyperlink" Target="https://www.google.com/maps/@-2.4647752,-44.1556836,3a,90y,159.92h,87.67t/data=!3m7!1e1!3m5!1sQ1B9Yrcn1H1RFTvGZFtHhA!2e0!6shttps:%2F%2Fstreetviewpixels-pa.googleapis.com%2Fv1%2Fthumbnail%3Fcb_client%3Dmaps_sv.tactile%26w%3D900%26h%3D600%26pitch%3D2.327527325755767%26panoid%3DQ1B9Yrcn1H1RFTvGZFtHhA%26yaw%3D159.92091333681878!7i16384!8i8192?coh=205410&amp;entry=ttu&amp;g_ep=EgoyMDI0MTAyOS4wIKXMDSoASAFQAw%3D%3D" TargetMode="Externa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anoreg.org.br/site/imported_13668/" TargetMode="Externa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eventhEdition.xsl" StyleName="APA" Version="7"/>
</file>

<file path=customXml/itemProps1.xml><?xml version="1.0" encoding="utf-8"?>
<ds:datastoreItem xmlns:ds="http://schemas.openxmlformats.org/officeDocument/2006/customXml" ds:itemID="{1B7FDB44-FEC5-42B7-BA15-B1C4E6EECB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1815</TotalTime>
  <Pages>43</Pages>
  <Words>3307</Words>
  <Characters>17860</Characters>
  <Application>Microsoft Office Word</Application>
  <DocSecurity>0</DocSecurity>
  <Lines>148</Lines>
  <Paragraphs>42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Adoniran de Sousa Pereira</dc:creator>
  <cp:keywords/>
  <dc:description/>
  <cp:lastModifiedBy>Adoniran de Sousa Pereira</cp:lastModifiedBy>
  <cp:revision>87</cp:revision>
  <cp:lastPrinted>2024-11-01T02:25:00Z</cp:lastPrinted>
  <dcterms:created xsi:type="dcterms:W3CDTF">2024-10-03T14:09:00Z</dcterms:created>
  <dcterms:modified xsi:type="dcterms:W3CDTF">2024-11-01T03:41:00Z</dcterms:modified>
</cp:coreProperties>
</file>