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B8BB4" w14:textId="77777777" w:rsidR="009A3FEE" w:rsidRPr="002812AE" w:rsidRDefault="009A3FEE" w:rsidP="009A3FEE">
      <w:pPr>
        <w:jc w:val="center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72A34ED" wp14:editId="793D0EC2">
            <wp:extent cx="3226279" cy="785061"/>
            <wp:effectExtent l="0" t="0" r="0" b="0"/>
            <wp:docPr id="2002796971" name="Imagem 1" descr="Brasão da Re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a Repúbl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95" cy="79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65DC" w14:textId="77777777" w:rsidR="009A3FEE" w:rsidRPr="00535C4E" w:rsidRDefault="009A3FEE" w:rsidP="009A3FE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35C4E">
        <w:rPr>
          <w:rFonts w:ascii="Arial" w:hAnsi="Arial" w:cs="Arial"/>
          <w:b/>
          <w:bCs/>
          <w:sz w:val="20"/>
          <w:szCs w:val="20"/>
        </w:rPr>
        <w:t>Tribunal de Justiça do Estado do Maranhão</w:t>
      </w:r>
    </w:p>
    <w:p w14:paraId="21DF9139" w14:textId="77777777" w:rsidR="009A3FEE" w:rsidRPr="00535C4E" w:rsidRDefault="009A3FEE" w:rsidP="009A3FE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535C4E">
        <w:rPr>
          <w:rFonts w:ascii="Arial" w:hAnsi="Arial" w:cs="Arial"/>
          <w:b/>
          <w:bCs/>
          <w:sz w:val="20"/>
          <w:szCs w:val="20"/>
        </w:rPr>
        <w:t>Central de Mandados da Comarca de Açailândia-MA</w:t>
      </w:r>
    </w:p>
    <w:p w14:paraId="18D30B8E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</w:p>
    <w:p w14:paraId="736F03E0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</w:p>
    <w:p w14:paraId="04F4988C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</w:p>
    <w:p w14:paraId="368CE330" w14:textId="77777777" w:rsidR="009A3FEE" w:rsidRPr="002812AE" w:rsidRDefault="009A3FEE" w:rsidP="009A3FE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LAUDO DE AVALIAÇÃO DE IMÓVEL</w:t>
      </w:r>
    </w:p>
    <w:p w14:paraId="55F48858" w14:textId="77777777" w:rsidR="009A3FEE" w:rsidRDefault="009A3FEE" w:rsidP="009A3FEE">
      <w:pPr>
        <w:jc w:val="center"/>
        <w:rPr>
          <w:rFonts w:ascii="Arial" w:hAnsi="Arial" w:cs="Arial"/>
          <w:sz w:val="24"/>
          <w:szCs w:val="24"/>
        </w:rPr>
      </w:pPr>
    </w:p>
    <w:p w14:paraId="211F84FE" w14:textId="77777777" w:rsidR="009A3FEE" w:rsidRPr="002812AE" w:rsidRDefault="009A3FEE" w:rsidP="009A3FE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Processo nº: </w:t>
      </w:r>
      <w:r w:rsidRPr="000C54C0">
        <w:rPr>
          <w:rFonts w:ascii="Arial" w:hAnsi="Arial" w:cs="Arial"/>
          <w:sz w:val="24"/>
          <w:szCs w:val="24"/>
        </w:rPr>
        <w:t>0803206-35.2021.8.10.002</w:t>
      </w:r>
      <w:r>
        <w:rPr>
          <w:rFonts w:ascii="Arial" w:hAnsi="Arial" w:cs="Arial"/>
          <w:sz w:val="24"/>
          <w:szCs w:val="24"/>
        </w:rPr>
        <w:t>2</w:t>
      </w:r>
    </w:p>
    <w:p w14:paraId="513DC2C3" w14:textId="77777777" w:rsidR="009A3FEE" w:rsidRPr="002812AE" w:rsidRDefault="009A3FEE" w:rsidP="009A3FE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Ação: </w:t>
      </w:r>
      <w:r>
        <w:rPr>
          <w:rFonts w:ascii="Arial" w:hAnsi="Arial" w:cs="Arial"/>
          <w:sz w:val="24"/>
          <w:szCs w:val="24"/>
        </w:rPr>
        <w:t>INVENTÁRIO</w:t>
      </w:r>
    </w:p>
    <w:p w14:paraId="49659F69" w14:textId="77777777" w:rsidR="009A3FEE" w:rsidRPr="002812AE" w:rsidRDefault="009A3FEE" w:rsidP="009A3FE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Autor(a)</w:t>
      </w:r>
      <w:r w:rsidRPr="002812AE">
        <w:rPr>
          <w:rFonts w:ascii="Arial" w:hAnsi="Arial" w:cs="Arial"/>
          <w:sz w:val="24"/>
          <w:szCs w:val="24"/>
        </w:rPr>
        <w:t xml:space="preserve">: </w:t>
      </w:r>
      <w:r w:rsidRPr="000C54C0">
        <w:rPr>
          <w:rFonts w:ascii="Arial" w:hAnsi="Arial" w:cs="Arial"/>
          <w:sz w:val="24"/>
          <w:szCs w:val="24"/>
        </w:rPr>
        <w:t>HALLEY FISCHER RIOS COSTA</w:t>
      </w:r>
      <w:r>
        <w:rPr>
          <w:rFonts w:ascii="Arial" w:hAnsi="Arial" w:cs="Arial"/>
          <w:sz w:val="24"/>
          <w:szCs w:val="24"/>
        </w:rPr>
        <w:t xml:space="preserve"> e outros</w:t>
      </w:r>
      <w:r w:rsidRPr="002812AE">
        <w:rPr>
          <w:rFonts w:ascii="Arial" w:hAnsi="Arial" w:cs="Arial"/>
          <w:sz w:val="24"/>
          <w:szCs w:val="24"/>
        </w:rPr>
        <w:t xml:space="preserve"> </w:t>
      </w:r>
    </w:p>
    <w:p w14:paraId="5AA1608D" w14:textId="77777777" w:rsidR="009A3FEE" w:rsidRDefault="009A3FEE" w:rsidP="009A3FE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Espólio de</w:t>
      </w:r>
      <w:r w:rsidRPr="002812AE">
        <w:rPr>
          <w:rFonts w:ascii="Arial" w:hAnsi="Arial" w:cs="Arial"/>
          <w:sz w:val="24"/>
          <w:szCs w:val="24"/>
        </w:rPr>
        <w:t xml:space="preserve">: </w:t>
      </w:r>
      <w:r w:rsidRPr="000C54C0">
        <w:rPr>
          <w:rFonts w:ascii="Arial" w:hAnsi="Arial" w:cs="Arial"/>
          <w:sz w:val="24"/>
          <w:szCs w:val="24"/>
        </w:rPr>
        <w:t>WALTER OCTAVIANO DA COSTA</w:t>
      </w:r>
    </w:p>
    <w:p w14:paraId="7C01E027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</w:p>
    <w:p w14:paraId="6F013DB0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</w:p>
    <w:p w14:paraId="1DA87D27" w14:textId="77777777" w:rsidR="009A3FEE" w:rsidRPr="009C0544" w:rsidRDefault="009A3FEE" w:rsidP="009A3FEE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AVALIADOR</w:t>
      </w:r>
    </w:p>
    <w:p w14:paraId="63D61084" w14:textId="77777777" w:rsidR="009A3FEE" w:rsidRDefault="009A3FEE" w:rsidP="009A3FE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GEORGE HENRIQUE MELO DOS REIS</w:t>
      </w:r>
    </w:p>
    <w:p w14:paraId="26447F82" w14:textId="77777777" w:rsidR="009A3FEE" w:rsidRDefault="009A3FEE" w:rsidP="009A3FE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Justiça/TJMA</w:t>
      </w:r>
    </w:p>
    <w:p w14:paraId="2CDC52C1" w14:textId="77777777" w:rsidR="009A3FEE" w:rsidRDefault="009A3FEE" w:rsidP="009A3FEE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Mat. 200634</w:t>
      </w:r>
    </w:p>
    <w:p w14:paraId="1B5F7641" w14:textId="77777777" w:rsidR="009A3FEE" w:rsidRDefault="009A3FEE" w:rsidP="009A3FEE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384861AC" w14:textId="77777777" w:rsidR="009A3FEE" w:rsidRDefault="009A3FEE" w:rsidP="009A3FEE">
      <w:pPr>
        <w:jc w:val="right"/>
        <w:rPr>
          <w:rFonts w:ascii="Arial" w:hAnsi="Arial" w:cs="Arial"/>
          <w:sz w:val="24"/>
          <w:szCs w:val="24"/>
        </w:rPr>
      </w:pPr>
    </w:p>
    <w:p w14:paraId="4BD7D6F4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325E35D1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63437155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2D5FC4FD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4E14E218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123297CD" w14:textId="77777777" w:rsidR="001229F3" w:rsidRDefault="001229F3" w:rsidP="009A3FEE">
      <w:pPr>
        <w:jc w:val="right"/>
        <w:rPr>
          <w:rFonts w:ascii="Arial" w:hAnsi="Arial" w:cs="Arial"/>
          <w:sz w:val="24"/>
          <w:szCs w:val="24"/>
        </w:rPr>
      </w:pPr>
    </w:p>
    <w:p w14:paraId="39F64839" w14:textId="77777777" w:rsidR="009A3FEE" w:rsidRPr="0092731B" w:rsidRDefault="009A3FEE" w:rsidP="009A3FEE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383D87C0" w14:textId="77777777" w:rsidR="009A3FEE" w:rsidRPr="0092731B" w:rsidRDefault="009A3FEE" w:rsidP="009A3FE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Açailândia</w:t>
      </w:r>
    </w:p>
    <w:p w14:paraId="2B8DB0CF" w14:textId="77777777" w:rsidR="009A3FEE" w:rsidRPr="0092731B" w:rsidRDefault="009A3FEE" w:rsidP="009A3FE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t>2024</w:t>
      </w:r>
      <w:r w:rsidRPr="0092731B">
        <w:rPr>
          <w:rFonts w:ascii="Arial" w:hAnsi="Arial" w:cs="Arial"/>
          <w:b/>
          <w:bCs/>
          <w:sz w:val="24"/>
          <w:szCs w:val="24"/>
        </w:rPr>
        <w:br w:type="page"/>
      </w:r>
    </w:p>
    <w:p w14:paraId="75C4C9CA" w14:textId="77777777" w:rsidR="009A3FEE" w:rsidRDefault="009A3FEE" w:rsidP="009A3FE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lastRenderedPageBreak/>
        <w:t>SUMÁRIO</w:t>
      </w:r>
    </w:p>
    <w:p w14:paraId="197E4D5C" w14:textId="77777777" w:rsidR="009A3FEE" w:rsidRDefault="009A3FEE" w:rsidP="009A3FEE">
      <w:pPr>
        <w:jc w:val="center"/>
        <w:rPr>
          <w:rFonts w:ascii="Arial" w:hAnsi="Arial" w:cs="Arial"/>
          <w:sz w:val="24"/>
          <w:szCs w:val="24"/>
        </w:rPr>
      </w:pPr>
    </w:p>
    <w:p w14:paraId="1D6A8962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r w:rsidRPr="00EB2E10">
        <w:rPr>
          <w:rFonts w:ascii="Arial" w:hAnsi="Arial" w:cs="Arial"/>
        </w:rPr>
        <w:fldChar w:fldCharType="begin"/>
      </w:r>
      <w:r w:rsidRPr="00EB2E10">
        <w:rPr>
          <w:rFonts w:ascii="Arial" w:hAnsi="Arial" w:cs="Arial"/>
        </w:rPr>
        <w:instrText xml:space="preserve"> TOC \o "1-1" \h \z \u </w:instrText>
      </w:r>
      <w:r w:rsidRPr="00EB2E10">
        <w:rPr>
          <w:rFonts w:ascii="Arial" w:hAnsi="Arial" w:cs="Arial"/>
        </w:rPr>
        <w:fldChar w:fldCharType="separate"/>
      </w:r>
      <w:hyperlink w:anchor="_Toc169961690" w:history="1">
        <w:r w:rsidRPr="00EB2E10">
          <w:rPr>
            <w:rStyle w:val="Hyperlink"/>
            <w:rFonts w:ascii="Arial" w:hAnsi="Arial" w:cs="Arial"/>
          </w:rPr>
          <w:t>1 OBJETIVO DO LAUDO E SOLICITANTE DA AVALIAÇÃO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_Toc169961690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3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1B25289B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1" w:history="1">
        <w:r w:rsidRPr="00EB2E10">
          <w:rPr>
            <w:rStyle w:val="Hyperlink"/>
            <w:rFonts w:ascii="Arial" w:hAnsi="Arial" w:cs="Arial"/>
          </w:rPr>
          <w:t>2 LOCALIZAÇÃO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_Toc169961691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3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7B937807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2" w:history="1">
        <w:r w:rsidRPr="00EB2E10">
          <w:rPr>
            <w:rStyle w:val="Hyperlink"/>
            <w:rFonts w:ascii="Arial" w:hAnsi="Arial" w:cs="Arial"/>
          </w:rPr>
          <w:t>3 DESCRIÇÃO DO IMÓVEL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_Toc169961692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4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6370ADCF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3" w:history="1">
        <w:r w:rsidRPr="00EB2E10">
          <w:rPr>
            <w:rStyle w:val="Hyperlink"/>
            <w:rFonts w:ascii="Arial" w:hAnsi="Arial" w:cs="Arial"/>
          </w:rPr>
          <w:t>4 VISTORIA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_Toc169961693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5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74C8D568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4" w:history="1">
        <w:r w:rsidRPr="00EB2E10">
          <w:rPr>
            <w:rStyle w:val="Hyperlink"/>
            <w:rFonts w:ascii="Arial" w:hAnsi="Arial" w:cs="Arial"/>
          </w:rPr>
          <w:t>5 DOCUMENTAÇÃO FOTOGRÁFICA DA VISTORIA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_Toc169961694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6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57AFF69C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5" w:history="1">
        <w:r w:rsidRPr="00EB2E10">
          <w:rPr>
            <w:rStyle w:val="Hyperlink"/>
            <w:rFonts w:ascii="Arial" w:hAnsi="Arial" w:cs="Arial"/>
          </w:rPr>
          <w:t>6 MÉTODOS E PROCEDIMENTOS UTILIZADOS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_Toc169961695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15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14949405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6" w:history="1">
        <w:r w:rsidRPr="00EB2E10">
          <w:rPr>
            <w:rStyle w:val="Hyperlink"/>
            <w:rFonts w:ascii="Arial" w:hAnsi="Arial" w:cs="Arial"/>
          </w:rPr>
          <w:t>7 RESULTADO DA AVALIAÇÃO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_Toc169961696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16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22FF3306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7" w:history="1">
        <w:r w:rsidRPr="00EB2E10">
          <w:rPr>
            <w:rStyle w:val="Hyperlink"/>
            <w:rFonts w:ascii="Arial" w:hAnsi="Arial" w:cs="Arial"/>
          </w:rPr>
          <w:t>8 REFERÊNCIAS BIBLIOGRÁFICAS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_Toc169961697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17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3355314A" w14:textId="77777777" w:rsidR="009A3FEE" w:rsidRPr="00EB2E10" w:rsidRDefault="009A3FEE" w:rsidP="009A3FEE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69961698" w:history="1">
        <w:r w:rsidRPr="00EB2E10">
          <w:rPr>
            <w:rStyle w:val="Hyperlink"/>
            <w:rFonts w:ascii="Arial" w:hAnsi="Arial" w:cs="Arial"/>
          </w:rPr>
          <w:t>ANEXO – MEMÓRIA DE CÁLCULO</w:t>
        </w:r>
        <w:r w:rsidRPr="00EB2E10">
          <w:rPr>
            <w:rFonts w:ascii="Arial" w:hAnsi="Arial" w:cs="Arial"/>
            <w:webHidden/>
          </w:rPr>
          <w:tab/>
        </w:r>
        <w:r w:rsidRPr="00EB2E10">
          <w:rPr>
            <w:rFonts w:ascii="Arial" w:hAnsi="Arial" w:cs="Arial"/>
            <w:webHidden/>
          </w:rPr>
          <w:fldChar w:fldCharType="begin"/>
        </w:r>
        <w:r w:rsidRPr="00EB2E10">
          <w:rPr>
            <w:rFonts w:ascii="Arial" w:hAnsi="Arial" w:cs="Arial"/>
            <w:webHidden/>
          </w:rPr>
          <w:instrText xml:space="preserve"> PAGEREF _Toc169961698 \h </w:instrText>
        </w:r>
        <w:r w:rsidRPr="00EB2E10">
          <w:rPr>
            <w:rFonts w:ascii="Arial" w:hAnsi="Arial" w:cs="Arial"/>
            <w:webHidden/>
          </w:rPr>
        </w:r>
        <w:r w:rsidRPr="00EB2E10">
          <w:rPr>
            <w:rFonts w:ascii="Arial" w:hAnsi="Arial" w:cs="Arial"/>
            <w:webHidden/>
          </w:rPr>
          <w:fldChar w:fldCharType="separate"/>
        </w:r>
        <w:r w:rsidR="00F605D6">
          <w:rPr>
            <w:rFonts w:ascii="Arial" w:hAnsi="Arial" w:cs="Arial"/>
            <w:webHidden/>
          </w:rPr>
          <w:t>18</w:t>
        </w:r>
        <w:r w:rsidRPr="00EB2E10">
          <w:rPr>
            <w:rFonts w:ascii="Arial" w:hAnsi="Arial" w:cs="Arial"/>
            <w:webHidden/>
          </w:rPr>
          <w:fldChar w:fldCharType="end"/>
        </w:r>
      </w:hyperlink>
    </w:p>
    <w:p w14:paraId="6650C1FE" w14:textId="77777777" w:rsidR="009A3FEE" w:rsidRDefault="009A3FEE" w:rsidP="009A3FEE">
      <w:pPr>
        <w:jc w:val="center"/>
        <w:rPr>
          <w:rFonts w:ascii="Arial" w:hAnsi="Arial" w:cs="Arial"/>
          <w:sz w:val="24"/>
          <w:szCs w:val="24"/>
        </w:rPr>
      </w:pPr>
      <w:r w:rsidRPr="00EB2E10">
        <w:rPr>
          <w:rFonts w:ascii="Arial" w:hAnsi="Arial" w:cs="Arial"/>
          <w:sz w:val="24"/>
          <w:szCs w:val="24"/>
        </w:rPr>
        <w:fldChar w:fldCharType="end"/>
      </w:r>
    </w:p>
    <w:p w14:paraId="432F0C82" w14:textId="77777777" w:rsidR="009A3FEE" w:rsidRDefault="009A3FEE" w:rsidP="009A3FEE">
      <w:pPr>
        <w:jc w:val="center"/>
        <w:rPr>
          <w:rFonts w:ascii="Arial" w:hAnsi="Arial" w:cs="Arial"/>
          <w:sz w:val="24"/>
          <w:szCs w:val="24"/>
        </w:rPr>
      </w:pPr>
    </w:p>
    <w:p w14:paraId="7EFFABE4" w14:textId="77777777" w:rsidR="009A3FEE" w:rsidRDefault="009A3FEE" w:rsidP="009A3FEE">
      <w:pPr>
        <w:jc w:val="center"/>
        <w:rPr>
          <w:rFonts w:ascii="Arial" w:hAnsi="Arial" w:cs="Arial"/>
          <w:sz w:val="24"/>
          <w:szCs w:val="24"/>
        </w:rPr>
      </w:pPr>
    </w:p>
    <w:p w14:paraId="317253C6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A0495D8" w14:textId="77777777" w:rsidR="009A3FEE" w:rsidRDefault="009A3FEE" w:rsidP="009A3FEE">
      <w:pPr>
        <w:pStyle w:val="Ttulo1"/>
        <w:spacing w:line="480" w:lineRule="auto"/>
      </w:pPr>
      <w:bookmarkStart w:id="0" w:name="_Toc169961690"/>
      <w:r>
        <w:lastRenderedPageBreak/>
        <w:t>1 OBJETIVO DO LAUDO E SOLICITANTE DA AVALIAÇÃO</w:t>
      </w:r>
      <w:bookmarkEnd w:id="0"/>
    </w:p>
    <w:p w14:paraId="6CF53ACF" w14:textId="77777777" w:rsidR="009A3FEE" w:rsidRDefault="009A3FEE" w:rsidP="009A3FEE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16DE1202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documento tem a finalidade de avaliar pelo valor de mercado do imóvel o bem indicado no </w:t>
      </w:r>
      <w:r w:rsidRPr="0092731B">
        <w:rPr>
          <w:rFonts w:ascii="Arial" w:hAnsi="Arial" w:cs="Arial"/>
          <w:b/>
          <w:bCs/>
          <w:sz w:val="24"/>
          <w:szCs w:val="24"/>
        </w:rPr>
        <w:t xml:space="preserve">Processo nº: </w:t>
      </w:r>
      <w:r w:rsidRPr="000C54C0">
        <w:rPr>
          <w:rFonts w:ascii="Arial" w:hAnsi="Arial" w:cs="Arial"/>
          <w:b/>
          <w:bCs/>
          <w:sz w:val="24"/>
          <w:szCs w:val="24"/>
        </w:rPr>
        <w:t>0803206-35.2021.8.10.0022</w:t>
      </w:r>
      <w:r>
        <w:rPr>
          <w:rFonts w:ascii="Arial" w:hAnsi="Arial" w:cs="Arial"/>
          <w:sz w:val="24"/>
          <w:szCs w:val="24"/>
        </w:rPr>
        <w:t xml:space="preserve">, conforme mandado de avaliação de </w:t>
      </w:r>
      <w:r w:rsidRPr="0092731B">
        <w:rPr>
          <w:rFonts w:ascii="Arial" w:hAnsi="Arial" w:cs="Arial"/>
          <w:b/>
          <w:bCs/>
          <w:sz w:val="24"/>
          <w:szCs w:val="24"/>
        </w:rPr>
        <w:t xml:space="preserve">Id </w:t>
      </w:r>
      <w:r w:rsidR="001229F3">
        <w:rPr>
          <w:rFonts w:ascii="Arial" w:hAnsi="Arial" w:cs="Arial"/>
          <w:b/>
          <w:bCs/>
          <w:sz w:val="24"/>
          <w:szCs w:val="24"/>
        </w:rPr>
        <w:t>120730627</w:t>
      </w:r>
      <w:r>
        <w:rPr>
          <w:rFonts w:ascii="Arial" w:hAnsi="Arial" w:cs="Arial"/>
          <w:sz w:val="24"/>
          <w:szCs w:val="24"/>
        </w:rPr>
        <w:t xml:space="preserve">, expedido pelo </w:t>
      </w:r>
      <w:r w:rsidRPr="0092731B">
        <w:rPr>
          <w:rFonts w:ascii="Arial" w:hAnsi="Arial" w:cs="Arial"/>
          <w:b/>
          <w:bCs/>
          <w:sz w:val="24"/>
          <w:szCs w:val="24"/>
        </w:rPr>
        <w:t xml:space="preserve">Juiz de Direito </w:t>
      </w:r>
      <w:r w:rsidRPr="000C54C0">
        <w:rPr>
          <w:rFonts w:ascii="Arial" w:hAnsi="Arial" w:cs="Arial"/>
          <w:b/>
          <w:bCs/>
          <w:sz w:val="24"/>
          <w:szCs w:val="24"/>
        </w:rPr>
        <w:t xml:space="preserve">Franklin Silva Brandão Junior - </w:t>
      </w:r>
      <w:r>
        <w:rPr>
          <w:rFonts w:ascii="Arial" w:hAnsi="Arial" w:cs="Arial"/>
          <w:b/>
          <w:bCs/>
          <w:sz w:val="24"/>
          <w:szCs w:val="24"/>
        </w:rPr>
        <w:t>titular da 1ª V</w:t>
      </w:r>
      <w:r w:rsidRPr="000C54C0">
        <w:rPr>
          <w:rFonts w:ascii="Arial" w:hAnsi="Arial" w:cs="Arial"/>
          <w:b/>
          <w:bCs/>
          <w:sz w:val="24"/>
          <w:szCs w:val="24"/>
        </w:rPr>
        <w:t xml:space="preserve">ara de </w:t>
      </w:r>
      <w:r>
        <w:rPr>
          <w:rFonts w:ascii="Arial" w:hAnsi="Arial" w:cs="Arial"/>
          <w:b/>
          <w:bCs/>
          <w:sz w:val="24"/>
          <w:szCs w:val="24"/>
        </w:rPr>
        <w:t>F</w:t>
      </w:r>
      <w:r w:rsidRPr="000C54C0">
        <w:rPr>
          <w:rFonts w:ascii="Arial" w:hAnsi="Arial" w:cs="Arial"/>
          <w:b/>
          <w:bCs/>
          <w:sz w:val="24"/>
          <w:szCs w:val="24"/>
        </w:rPr>
        <w:t>amília</w:t>
      </w:r>
      <w:r>
        <w:rPr>
          <w:rFonts w:ascii="Arial" w:hAnsi="Arial" w:cs="Arial"/>
          <w:b/>
          <w:bCs/>
          <w:sz w:val="24"/>
          <w:szCs w:val="24"/>
        </w:rPr>
        <w:t xml:space="preserve"> da Comarca de Açailândia-MA</w:t>
      </w:r>
      <w:r>
        <w:rPr>
          <w:rFonts w:ascii="Arial" w:hAnsi="Arial" w:cs="Arial"/>
          <w:sz w:val="24"/>
          <w:szCs w:val="24"/>
        </w:rPr>
        <w:t>.</w:t>
      </w:r>
    </w:p>
    <w:p w14:paraId="6065A579" w14:textId="77777777" w:rsidR="009A3FEE" w:rsidRDefault="009A3FEE" w:rsidP="009A3FEE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68A0F7D" w14:textId="77777777" w:rsidR="009A3FEE" w:rsidRDefault="009A3FEE" w:rsidP="009A3FEE">
      <w:pPr>
        <w:pStyle w:val="Ttulo1"/>
      </w:pPr>
      <w:bookmarkStart w:id="1" w:name="_Toc169961691"/>
      <w:r>
        <w:t>2 LOCALIZAÇÃO</w:t>
      </w:r>
      <w:bookmarkEnd w:id="1"/>
    </w:p>
    <w:p w14:paraId="698103E7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57F986D" w14:textId="77777777" w:rsidR="009A3FEE" w:rsidRPr="002812A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imóvel avaliado é uma </w:t>
      </w:r>
      <w:r w:rsidR="00232519">
        <w:rPr>
          <w:rFonts w:ascii="Arial" w:hAnsi="Arial" w:cs="Arial"/>
          <w:sz w:val="24"/>
          <w:szCs w:val="24"/>
        </w:rPr>
        <w:t xml:space="preserve">chácara com uma </w:t>
      </w:r>
      <w:r>
        <w:rPr>
          <w:rFonts w:ascii="Arial" w:hAnsi="Arial" w:cs="Arial"/>
          <w:sz w:val="24"/>
          <w:szCs w:val="24"/>
        </w:rPr>
        <w:t xml:space="preserve">casa residencial </w:t>
      </w:r>
      <w:r w:rsidR="00232519">
        <w:rPr>
          <w:rFonts w:ascii="Arial" w:hAnsi="Arial" w:cs="Arial"/>
          <w:sz w:val="24"/>
          <w:szCs w:val="24"/>
        </w:rPr>
        <w:t xml:space="preserve">interna </w:t>
      </w:r>
      <w:r>
        <w:rPr>
          <w:rFonts w:ascii="Arial" w:hAnsi="Arial" w:cs="Arial"/>
          <w:sz w:val="24"/>
          <w:szCs w:val="24"/>
        </w:rPr>
        <w:t xml:space="preserve">situada na Rua </w:t>
      </w:r>
      <w:r w:rsidR="00232519">
        <w:rPr>
          <w:rFonts w:ascii="Arial" w:hAnsi="Arial" w:cs="Arial"/>
          <w:sz w:val="24"/>
          <w:szCs w:val="24"/>
        </w:rPr>
        <w:t>26, Lote 03 (também chamada Avenida principal do Brasil Novo), bairro Brasil Novo</w:t>
      </w:r>
      <w:r w:rsidRPr="00741B4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Açailândia-MA</w:t>
      </w:r>
      <w:r w:rsidRPr="00741B4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ainda não matriculado no </w:t>
      </w:r>
      <w:r w:rsidRPr="00741B4A">
        <w:rPr>
          <w:rFonts w:ascii="Arial" w:hAnsi="Arial" w:cs="Arial"/>
          <w:sz w:val="24"/>
          <w:szCs w:val="24"/>
        </w:rPr>
        <w:t xml:space="preserve">Cartório de Registro de Imóveis </w:t>
      </w:r>
      <w:r>
        <w:rPr>
          <w:rFonts w:ascii="Arial" w:hAnsi="Arial" w:cs="Arial"/>
          <w:sz w:val="24"/>
          <w:szCs w:val="24"/>
        </w:rPr>
        <w:t>deste Termo Judiciário Sede, mas já catalogado pela Prefeitura Municipal em Projeto de Regularização Fundiária do tipo REURB</w:t>
      </w:r>
      <w:r w:rsidR="00232519">
        <w:rPr>
          <w:rFonts w:ascii="Arial" w:hAnsi="Arial" w:cs="Arial"/>
          <w:sz w:val="24"/>
          <w:szCs w:val="24"/>
        </w:rPr>
        <w:t>-E, segundo informação da moradora</w:t>
      </w:r>
      <w:r>
        <w:rPr>
          <w:rFonts w:ascii="Arial" w:hAnsi="Arial" w:cs="Arial"/>
          <w:sz w:val="24"/>
          <w:szCs w:val="24"/>
        </w:rPr>
        <w:t>.</w:t>
      </w:r>
    </w:p>
    <w:p w14:paraId="5B074977" w14:textId="77777777" w:rsidR="009A3FEE" w:rsidRDefault="009A3FEE" w:rsidP="009A3FE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9A3917" w14:textId="77777777" w:rsidR="009A3FEE" w:rsidRDefault="00232519" w:rsidP="009A3FEE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51628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366C1E31" wp14:editId="6CCEFF10">
            <wp:simplePos x="0" y="0"/>
            <wp:positionH relativeFrom="margin">
              <wp:posOffset>100079</wp:posOffset>
            </wp:positionH>
            <wp:positionV relativeFrom="paragraph">
              <wp:posOffset>32636</wp:posOffset>
            </wp:positionV>
            <wp:extent cx="4901609" cy="3110427"/>
            <wp:effectExtent l="19050" t="19050" r="13335" b="139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1" t="21364" r="22993" b="9281"/>
                    <a:stretch/>
                  </pic:blipFill>
                  <pic:spPr bwMode="auto">
                    <a:xfrm>
                      <a:off x="0" y="0"/>
                      <a:ext cx="4913243" cy="3117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CFF8C" w14:textId="77777777" w:rsidR="00232519" w:rsidRPr="0051628E" w:rsidRDefault="00232519" w:rsidP="00232519">
      <w:pPr>
        <w:jc w:val="center"/>
        <w:rPr>
          <w:rFonts w:ascii="Arial" w:hAnsi="Arial" w:cs="Arial"/>
          <w:noProof/>
          <w:lang w:eastAsia="pt-BR"/>
        </w:rPr>
      </w:pPr>
    </w:p>
    <w:p w14:paraId="40346FAE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36AD4D8A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31846D1E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405AE467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9F90859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61C242BB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486D845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423D52F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1DB671AC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B33A83A" w14:textId="77777777" w:rsidR="00232519" w:rsidRPr="0051628E" w:rsidRDefault="00232519" w:rsidP="00232519">
      <w:pPr>
        <w:rPr>
          <w:rFonts w:ascii="Arial" w:hAnsi="Arial" w:cs="Arial"/>
        </w:rPr>
      </w:pPr>
    </w:p>
    <w:p w14:paraId="07C9A39F" w14:textId="77777777" w:rsidR="00232519" w:rsidRPr="00B66F62" w:rsidRDefault="00232519" w:rsidP="00232519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66F62">
        <w:rPr>
          <w:rFonts w:ascii="Arial" w:hAnsi="Arial" w:cs="Arial"/>
          <w:b/>
          <w:bCs/>
        </w:rPr>
        <w:t xml:space="preserve">Vista superior </w:t>
      </w:r>
      <w:r>
        <w:rPr>
          <w:rFonts w:ascii="Arial" w:hAnsi="Arial" w:cs="Arial"/>
          <w:b/>
          <w:bCs/>
        </w:rPr>
        <w:t xml:space="preserve">do imóvel </w:t>
      </w:r>
      <w:r w:rsidRPr="00B66F62">
        <w:rPr>
          <w:rFonts w:ascii="Arial" w:hAnsi="Arial" w:cs="Arial"/>
          <w:b/>
          <w:bCs/>
        </w:rPr>
        <w:t>(satélite)</w:t>
      </w:r>
    </w:p>
    <w:p w14:paraId="5D96C9A0" w14:textId="77777777" w:rsidR="00232519" w:rsidRPr="0051628E" w:rsidRDefault="00232519" w:rsidP="00232519">
      <w:pPr>
        <w:jc w:val="center"/>
        <w:rPr>
          <w:rFonts w:ascii="Arial" w:hAnsi="Arial" w:cs="Arial"/>
        </w:rPr>
      </w:pPr>
      <w:r w:rsidRPr="0051628E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76672" behindDoc="0" locked="0" layoutInCell="1" allowOverlap="1" wp14:anchorId="5C1BEAAB" wp14:editId="360684A7">
            <wp:simplePos x="0" y="0"/>
            <wp:positionH relativeFrom="margin">
              <wp:align>left</wp:align>
            </wp:positionH>
            <wp:positionV relativeFrom="paragraph">
              <wp:posOffset>46842</wp:posOffset>
            </wp:positionV>
            <wp:extent cx="5390342" cy="3143602"/>
            <wp:effectExtent l="19050" t="19050" r="20320" b="190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t="22064" r="21218" b="9290"/>
                    <a:stretch/>
                  </pic:blipFill>
                  <pic:spPr bwMode="auto">
                    <a:xfrm>
                      <a:off x="0" y="0"/>
                      <a:ext cx="5390342" cy="31436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1E82C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35F4D326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0C5539B1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3C92E975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6B130325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536C93E2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07721F3E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402554B5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32F6CA8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7D685F1D" w14:textId="77777777" w:rsidR="00232519" w:rsidRPr="0051628E" w:rsidRDefault="00232519" w:rsidP="00232519">
      <w:pPr>
        <w:jc w:val="center"/>
        <w:rPr>
          <w:rFonts w:ascii="Arial" w:hAnsi="Arial" w:cs="Arial"/>
        </w:rPr>
      </w:pPr>
    </w:p>
    <w:p w14:paraId="2815E5EE" w14:textId="77777777" w:rsidR="00232519" w:rsidRPr="0051628E" w:rsidRDefault="00232519" w:rsidP="00232519">
      <w:pPr>
        <w:tabs>
          <w:tab w:val="left" w:pos="3500"/>
        </w:tabs>
        <w:jc w:val="center"/>
        <w:rPr>
          <w:rFonts w:ascii="Arial" w:hAnsi="Arial" w:cs="Arial"/>
        </w:rPr>
      </w:pPr>
    </w:p>
    <w:p w14:paraId="6B22A1D1" w14:textId="77777777" w:rsidR="00232519" w:rsidRPr="0051628E" w:rsidRDefault="00232519" w:rsidP="00232519">
      <w:pPr>
        <w:tabs>
          <w:tab w:val="left" w:pos="3500"/>
        </w:tabs>
        <w:jc w:val="center"/>
        <w:rPr>
          <w:rFonts w:ascii="Arial" w:hAnsi="Arial" w:cs="Arial"/>
        </w:rPr>
      </w:pPr>
      <w:r w:rsidRPr="0051628E">
        <w:rPr>
          <w:rFonts w:ascii="Arial" w:hAnsi="Arial" w:cs="Arial"/>
        </w:rPr>
        <w:t xml:space="preserve">Entrada da </w:t>
      </w:r>
      <w:r>
        <w:rPr>
          <w:rFonts w:ascii="Arial" w:hAnsi="Arial" w:cs="Arial"/>
        </w:rPr>
        <w:t>Chácara para a a</w:t>
      </w:r>
      <w:r w:rsidRPr="0051628E">
        <w:rPr>
          <w:rFonts w:ascii="Arial" w:hAnsi="Arial" w:cs="Arial"/>
        </w:rPr>
        <w:t xml:space="preserve">venida </w:t>
      </w:r>
      <w:r>
        <w:rPr>
          <w:rFonts w:ascii="Arial" w:hAnsi="Arial" w:cs="Arial"/>
        </w:rPr>
        <w:t>principal do b</w:t>
      </w:r>
      <w:r w:rsidRPr="0051628E">
        <w:rPr>
          <w:rFonts w:ascii="Arial" w:hAnsi="Arial" w:cs="Arial"/>
        </w:rPr>
        <w:t>airro Brasil Novo (Rua 26)</w:t>
      </w:r>
    </w:p>
    <w:p w14:paraId="2AA6BE45" w14:textId="77777777" w:rsidR="00232519" w:rsidRPr="0051628E" w:rsidRDefault="00232519" w:rsidP="00232519">
      <w:pPr>
        <w:tabs>
          <w:tab w:val="left" w:pos="3500"/>
        </w:tabs>
        <w:jc w:val="center"/>
        <w:rPr>
          <w:rFonts w:ascii="Arial" w:hAnsi="Arial" w:cs="Arial"/>
        </w:rPr>
      </w:pPr>
      <w:r w:rsidRPr="0051628E">
        <w:rPr>
          <w:rFonts w:ascii="Arial" w:hAnsi="Arial" w:cs="Arial"/>
        </w:rPr>
        <w:t>Coordenada geográfica: 4°56'33"S 47°28'01"W</w:t>
      </w:r>
    </w:p>
    <w:p w14:paraId="59DE33E8" w14:textId="77777777" w:rsidR="00232519" w:rsidRPr="0051628E" w:rsidRDefault="00232519" w:rsidP="00232519">
      <w:pPr>
        <w:tabs>
          <w:tab w:val="left" w:pos="3500"/>
        </w:tabs>
        <w:jc w:val="center"/>
        <w:rPr>
          <w:rFonts w:ascii="Arial" w:hAnsi="Arial" w:cs="Arial"/>
        </w:rPr>
      </w:pPr>
    </w:p>
    <w:p w14:paraId="3C7A3920" w14:textId="77777777" w:rsidR="009A3FEE" w:rsidRPr="00B66F62" w:rsidRDefault="009A3FEE" w:rsidP="009A3FEE">
      <w:pPr>
        <w:pStyle w:val="Ttulo1"/>
      </w:pPr>
      <w:bookmarkStart w:id="2" w:name="_Toc169961692"/>
      <w:r w:rsidRPr="00B66F62">
        <w:t>3 DESCRIÇÃO DO IMÓVEL</w:t>
      </w:r>
      <w:bookmarkEnd w:id="2"/>
    </w:p>
    <w:p w14:paraId="37EE6568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FB50605" w14:textId="77777777" w:rsidR="00232519" w:rsidRPr="00232519" w:rsidRDefault="009A3FEE" w:rsidP="0023251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A6817">
        <w:rPr>
          <w:rFonts w:ascii="Arial" w:hAnsi="Arial" w:cs="Arial"/>
          <w:sz w:val="24"/>
          <w:szCs w:val="24"/>
        </w:rPr>
        <w:t xml:space="preserve">IMÓVEL: </w:t>
      </w:r>
      <w:r w:rsidR="00232519">
        <w:rPr>
          <w:rFonts w:ascii="Arial" w:hAnsi="Arial" w:cs="Arial"/>
          <w:sz w:val="24"/>
          <w:szCs w:val="24"/>
        </w:rPr>
        <w:t xml:space="preserve">Terreno de topografia plana, possuindo </w:t>
      </w:r>
      <w:r w:rsidR="00232519" w:rsidRPr="00232519">
        <w:rPr>
          <w:rFonts w:ascii="Arial" w:hAnsi="Arial" w:cs="Arial"/>
          <w:sz w:val="24"/>
          <w:szCs w:val="24"/>
        </w:rPr>
        <w:t xml:space="preserve">aproximadamente uns </w:t>
      </w:r>
      <w:r w:rsidR="00232519">
        <w:rPr>
          <w:rFonts w:ascii="Arial" w:hAnsi="Arial" w:cs="Arial"/>
          <w:sz w:val="24"/>
          <w:szCs w:val="24"/>
        </w:rPr>
        <w:t>25</w:t>
      </w:r>
      <w:r w:rsidR="00232519" w:rsidRPr="00232519">
        <w:rPr>
          <w:rFonts w:ascii="Arial" w:hAnsi="Arial" w:cs="Arial"/>
          <w:sz w:val="24"/>
          <w:szCs w:val="24"/>
        </w:rPr>
        <w:t xml:space="preserve"> anos </w:t>
      </w:r>
      <w:r w:rsidR="00232519">
        <w:rPr>
          <w:rFonts w:ascii="Arial" w:hAnsi="Arial" w:cs="Arial"/>
          <w:sz w:val="24"/>
          <w:szCs w:val="24"/>
        </w:rPr>
        <w:t xml:space="preserve">de posse sem registro imobiliário, já avaliado para projeto municipal de REURB, e </w:t>
      </w:r>
      <w:r w:rsidR="00232519" w:rsidRPr="00232519">
        <w:rPr>
          <w:rFonts w:ascii="Arial" w:hAnsi="Arial" w:cs="Arial"/>
          <w:sz w:val="24"/>
          <w:szCs w:val="24"/>
        </w:rPr>
        <w:t xml:space="preserve">está localizado </w:t>
      </w:r>
      <w:r w:rsidR="00232519">
        <w:rPr>
          <w:rFonts w:ascii="Arial" w:hAnsi="Arial" w:cs="Arial"/>
          <w:sz w:val="24"/>
          <w:szCs w:val="24"/>
        </w:rPr>
        <w:t>com sua frente para a r</w:t>
      </w:r>
      <w:r w:rsidR="00232519" w:rsidRPr="00232519">
        <w:rPr>
          <w:rFonts w:ascii="Arial" w:hAnsi="Arial" w:cs="Arial"/>
          <w:sz w:val="24"/>
          <w:szCs w:val="24"/>
        </w:rPr>
        <w:t>ua 26 Lote 03, Casa 03, Bairro Brasil Novo, nesta cidade de Açailandia-MA, contendo uma área total de 12.732,36 m</w:t>
      </w:r>
      <w:r w:rsidR="00232519">
        <w:rPr>
          <w:rFonts w:ascii="Arial" w:hAnsi="Arial" w:cs="Arial"/>
          <w:sz w:val="24"/>
          <w:szCs w:val="24"/>
        </w:rPr>
        <w:t>²</w:t>
      </w:r>
      <w:r w:rsidR="00232519" w:rsidRPr="00232519">
        <w:rPr>
          <w:rFonts w:ascii="Arial" w:hAnsi="Arial" w:cs="Arial"/>
          <w:sz w:val="24"/>
          <w:szCs w:val="24"/>
        </w:rPr>
        <w:t xml:space="preserve"> (doze mil, setecentos e trinta e dois metros e trinta e seis</w:t>
      </w:r>
      <w:r w:rsidR="00232519">
        <w:rPr>
          <w:rFonts w:ascii="Arial" w:hAnsi="Arial" w:cs="Arial"/>
          <w:sz w:val="24"/>
          <w:szCs w:val="24"/>
        </w:rPr>
        <w:t xml:space="preserve"> </w:t>
      </w:r>
      <w:r w:rsidR="00232519" w:rsidRPr="00232519">
        <w:rPr>
          <w:rFonts w:ascii="Arial" w:hAnsi="Arial" w:cs="Arial"/>
          <w:sz w:val="24"/>
          <w:szCs w:val="24"/>
        </w:rPr>
        <w:t>centímetros quadrados), com as seguintes dimensões:</w:t>
      </w:r>
    </w:p>
    <w:p w14:paraId="6EB4D357" w14:textId="77777777" w:rsidR="00232519" w:rsidRPr="00232519" w:rsidRDefault="00232519" w:rsidP="0023251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32519">
        <w:rPr>
          <w:rFonts w:ascii="Arial" w:hAnsi="Arial" w:cs="Arial"/>
          <w:b/>
          <w:sz w:val="24"/>
          <w:szCs w:val="24"/>
        </w:rPr>
        <w:t>Frente:</w:t>
      </w:r>
      <w:r w:rsidRPr="00232519">
        <w:rPr>
          <w:rFonts w:ascii="Arial" w:hAnsi="Arial" w:cs="Arial"/>
          <w:sz w:val="24"/>
          <w:szCs w:val="24"/>
        </w:rPr>
        <w:t xml:space="preserve"> 114,70m (cento e</w:t>
      </w:r>
      <w:r>
        <w:rPr>
          <w:rFonts w:ascii="Arial" w:hAnsi="Arial" w:cs="Arial"/>
          <w:sz w:val="24"/>
          <w:szCs w:val="24"/>
        </w:rPr>
        <w:t xml:space="preserve"> quatorze metros e setenta centí</w:t>
      </w:r>
      <w:r w:rsidRPr="00232519">
        <w:rPr>
          <w:rFonts w:ascii="Arial" w:hAnsi="Arial" w:cs="Arial"/>
          <w:sz w:val="24"/>
          <w:szCs w:val="24"/>
        </w:rPr>
        <w:t>metros):</w:t>
      </w:r>
    </w:p>
    <w:p w14:paraId="2A1CB588" w14:textId="77777777" w:rsidR="00232519" w:rsidRPr="00232519" w:rsidRDefault="00232519" w:rsidP="0023251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32519">
        <w:rPr>
          <w:rFonts w:ascii="Arial" w:hAnsi="Arial" w:cs="Arial"/>
          <w:b/>
          <w:sz w:val="24"/>
          <w:szCs w:val="24"/>
        </w:rPr>
        <w:t>Lateral esquerda:</w:t>
      </w:r>
      <w:r w:rsidRPr="00232519">
        <w:rPr>
          <w:rFonts w:ascii="Arial" w:hAnsi="Arial" w:cs="Arial"/>
          <w:sz w:val="24"/>
          <w:szCs w:val="24"/>
        </w:rPr>
        <w:t xml:space="preserve"> 110,48m (cento e dez metros e quarenta e oito centímetros);</w:t>
      </w:r>
    </w:p>
    <w:p w14:paraId="2A6CDEE0" w14:textId="77777777" w:rsidR="00232519" w:rsidRPr="00232519" w:rsidRDefault="00232519" w:rsidP="0023251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32519">
        <w:rPr>
          <w:rFonts w:ascii="Arial" w:hAnsi="Arial" w:cs="Arial"/>
          <w:b/>
          <w:sz w:val="24"/>
          <w:szCs w:val="24"/>
        </w:rPr>
        <w:t>Lateral Direita</w:t>
      </w:r>
      <w:r>
        <w:rPr>
          <w:rFonts w:ascii="Arial" w:hAnsi="Arial" w:cs="Arial"/>
          <w:sz w:val="24"/>
          <w:szCs w:val="24"/>
        </w:rPr>
        <w:t>:</w:t>
      </w:r>
      <w:r w:rsidRPr="00232519">
        <w:rPr>
          <w:rFonts w:ascii="Arial" w:hAnsi="Arial" w:cs="Arial"/>
          <w:sz w:val="24"/>
          <w:szCs w:val="24"/>
        </w:rPr>
        <w:t xml:space="preserve"> 110,48m (cento e dez metros e quarenta e oito cent</w:t>
      </w:r>
      <w:r>
        <w:rPr>
          <w:rFonts w:ascii="Arial" w:hAnsi="Arial" w:cs="Arial"/>
          <w:sz w:val="24"/>
          <w:szCs w:val="24"/>
        </w:rPr>
        <w:t>í</w:t>
      </w:r>
      <w:r w:rsidRPr="00232519">
        <w:rPr>
          <w:rFonts w:ascii="Arial" w:hAnsi="Arial" w:cs="Arial"/>
          <w:sz w:val="24"/>
          <w:szCs w:val="24"/>
        </w:rPr>
        <w:t>metros);</w:t>
      </w:r>
    </w:p>
    <w:p w14:paraId="2DAF0141" w14:textId="77777777" w:rsidR="00232519" w:rsidRPr="00232519" w:rsidRDefault="00232519" w:rsidP="00232519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32519">
        <w:rPr>
          <w:rFonts w:ascii="Arial" w:hAnsi="Arial" w:cs="Arial"/>
          <w:b/>
          <w:sz w:val="24"/>
          <w:szCs w:val="24"/>
        </w:rPr>
        <w:t>Fundos</w:t>
      </w:r>
      <w:r>
        <w:rPr>
          <w:rFonts w:ascii="Arial" w:hAnsi="Arial" w:cs="Arial"/>
          <w:b/>
          <w:sz w:val="24"/>
          <w:szCs w:val="24"/>
        </w:rPr>
        <w:t>:</w:t>
      </w:r>
      <w:r w:rsidRPr="00232519">
        <w:rPr>
          <w:rFonts w:ascii="Arial" w:hAnsi="Arial" w:cs="Arial"/>
          <w:sz w:val="24"/>
          <w:szCs w:val="24"/>
        </w:rPr>
        <w:t xml:space="preserve"> 115,90m (cento</w:t>
      </w:r>
      <w:r>
        <w:rPr>
          <w:rFonts w:ascii="Arial" w:hAnsi="Arial" w:cs="Arial"/>
          <w:sz w:val="24"/>
          <w:szCs w:val="24"/>
        </w:rPr>
        <w:t xml:space="preserve"> e quinze metros e noventa centí</w:t>
      </w:r>
      <w:r w:rsidRPr="00232519">
        <w:rPr>
          <w:rFonts w:ascii="Arial" w:hAnsi="Arial" w:cs="Arial"/>
          <w:sz w:val="24"/>
          <w:szCs w:val="24"/>
        </w:rPr>
        <w:t>metros).</w:t>
      </w:r>
    </w:p>
    <w:p w14:paraId="2DCFF833" w14:textId="77777777" w:rsidR="00232519" w:rsidRDefault="00232519" w:rsidP="00232519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</w:t>
      </w:r>
      <w:r w:rsidRPr="00232519">
        <w:rPr>
          <w:rFonts w:ascii="Arial" w:hAnsi="Arial" w:cs="Arial"/>
          <w:sz w:val="24"/>
          <w:szCs w:val="24"/>
        </w:rPr>
        <w:t xml:space="preserve">erreno </w:t>
      </w:r>
      <w:r>
        <w:rPr>
          <w:rFonts w:ascii="Arial" w:hAnsi="Arial" w:cs="Arial"/>
          <w:sz w:val="24"/>
          <w:szCs w:val="24"/>
        </w:rPr>
        <w:t xml:space="preserve">possui </w:t>
      </w:r>
      <w:r w:rsidRPr="00232519">
        <w:rPr>
          <w:rFonts w:ascii="Arial" w:hAnsi="Arial" w:cs="Arial"/>
          <w:sz w:val="24"/>
          <w:szCs w:val="24"/>
        </w:rPr>
        <w:t xml:space="preserve">topografia </w:t>
      </w:r>
      <w:r>
        <w:rPr>
          <w:rFonts w:ascii="Arial" w:hAnsi="Arial" w:cs="Arial"/>
          <w:sz w:val="24"/>
          <w:szCs w:val="24"/>
        </w:rPr>
        <w:t>plana</w:t>
      </w:r>
      <w:r w:rsidRPr="00232519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é seco, mas propício à irrigação e à edificação. Ainda possui um bananal, já se uso comercial, mas que foi utilizado para </w:t>
      </w:r>
      <w:r>
        <w:rPr>
          <w:rFonts w:ascii="Arial" w:hAnsi="Arial" w:cs="Arial"/>
          <w:sz w:val="24"/>
          <w:szCs w:val="24"/>
        </w:rPr>
        <w:lastRenderedPageBreak/>
        <w:t xml:space="preserve">obtenção de renda pela família do </w:t>
      </w:r>
      <w:r w:rsidRPr="00232519">
        <w:rPr>
          <w:rFonts w:ascii="Arial" w:hAnsi="Arial" w:cs="Arial"/>
          <w:i/>
          <w:sz w:val="24"/>
          <w:szCs w:val="24"/>
        </w:rPr>
        <w:t>de cujus</w:t>
      </w:r>
      <w:r>
        <w:rPr>
          <w:rFonts w:ascii="Arial" w:hAnsi="Arial" w:cs="Arial"/>
          <w:sz w:val="24"/>
          <w:szCs w:val="24"/>
        </w:rPr>
        <w:t xml:space="preserve">. Está </w:t>
      </w:r>
      <w:r w:rsidRPr="00232519">
        <w:rPr>
          <w:rFonts w:ascii="Arial" w:hAnsi="Arial" w:cs="Arial"/>
          <w:sz w:val="24"/>
          <w:szCs w:val="24"/>
        </w:rPr>
        <w:t xml:space="preserve">situado em área de </w:t>
      </w:r>
      <w:r>
        <w:rPr>
          <w:rFonts w:ascii="Arial" w:hAnsi="Arial" w:cs="Arial"/>
          <w:sz w:val="24"/>
          <w:szCs w:val="24"/>
        </w:rPr>
        <w:t xml:space="preserve">crescente </w:t>
      </w:r>
      <w:r w:rsidRPr="0023251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ceitação no mercado imobiliário.</w:t>
      </w:r>
      <w:r w:rsidRPr="002325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adjacências </w:t>
      </w:r>
      <w:r w:rsidRPr="0023251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possuem</w:t>
      </w:r>
      <w:r w:rsidRPr="00232519">
        <w:rPr>
          <w:rFonts w:ascii="Arial" w:hAnsi="Arial" w:cs="Arial"/>
          <w:sz w:val="24"/>
          <w:szCs w:val="24"/>
        </w:rPr>
        <w:t xml:space="preserve"> imóveis comerciais e públicos mercadinhos, rede bancária, esco</w:t>
      </w:r>
      <w:r>
        <w:rPr>
          <w:rFonts w:ascii="Arial" w:hAnsi="Arial" w:cs="Arial"/>
          <w:sz w:val="24"/>
          <w:szCs w:val="24"/>
        </w:rPr>
        <w:t>las, igrejas, postos de combustí</w:t>
      </w:r>
      <w:r w:rsidRPr="00232519">
        <w:rPr>
          <w:rFonts w:ascii="Arial" w:hAnsi="Arial" w:cs="Arial"/>
          <w:sz w:val="24"/>
          <w:szCs w:val="24"/>
        </w:rPr>
        <w:t xml:space="preserve">veis, </w:t>
      </w:r>
      <w:r>
        <w:rPr>
          <w:rFonts w:ascii="Arial" w:hAnsi="Arial" w:cs="Arial"/>
          <w:sz w:val="24"/>
          <w:szCs w:val="24"/>
        </w:rPr>
        <w:t xml:space="preserve">academias de ginástica, </w:t>
      </w:r>
      <w:r w:rsidRPr="00232519">
        <w:rPr>
          <w:rFonts w:ascii="Arial" w:hAnsi="Arial" w:cs="Arial"/>
          <w:sz w:val="24"/>
          <w:szCs w:val="24"/>
        </w:rPr>
        <w:t>etc</w:t>
      </w:r>
    </w:p>
    <w:p w14:paraId="1E719159" w14:textId="77777777" w:rsidR="009A3FEE" w:rsidRDefault="00232519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do terreno há uma </w:t>
      </w:r>
      <w:r w:rsidR="009A3FEE">
        <w:rPr>
          <w:rFonts w:ascii="Arial" w:hAnsi="Arial" w:cs="Arial"/>
          <w:sz w:val="24"/>
          <w:szCs w:val="24"/>
        </w:rPr>
        <w:t>casa residencial unifamiliar</w:t>
      </w:r>
      <w:r w:rsidR="009A3FEE" w:rsidRPr="001A6817">
        <w:rPr>
          <w:rFonts w:ascii="Arial" w:hAnsi="Arial" w:cs="Arial"/>
          <w:sz w:val="24"/>
          <w:szCs w:val="24"/>
        </w:rPr>
        <w:t>, localizad</w:t>
      </w:r>
      <w:r w:rsidR="009A3FEE">
        <w:rPr>
          <w:rFonts w:ascii="Arial" w:hAnsi="Arial" w:cs="Arial"/>
          <w:sz w:val="24"/>
          <w:szCs w:val="24"/>
        </w:rPr>
        <w:t xml:space="preserve">a no </w:t>
      </w:r>
      <w:r>
        <w:rPr>
          <w:rFonts w:ascii="Arial" w:hAnsi="Arial" w:cs="Arial"/>
          <w:sz w:val="24"/>
          <w:szCs w:val="24"/>
        </w:rPr>
        <w:t xml:space="preserve">mesmo </w:t>
      </w:r>
      <w:r w:rsidR="009A3FEE">
        <w:rPr>
          <w:rFonts w:ascii="Arial" w:hAnsi="Arial" w:cs="Arial"/>
          <w:sz w:val="24"/>
          <w:szCs w:val="24"/>
        </w:rPr>
        <w:t>endereço</w:t>
      </w:r>
      <w:r w:rsidR="009A3FEE" w:rsidRPr="001A6817">
        <w:rPr>
          <w:rFonts w:ascii="Arial" w:hAnsi="Arial" w:cs="Arial"/>
          <w:sz w:val="24"/>
          <w:szCs w:val="24"/>
        </w:rPr>
        <w:t>, com as</w:t>
      </w:r>
      <w:r w:rsidR="009A3FEE">
        <w:rPr>
          <w:rFonts w:ascii="Arial" w:hAnsi="Arial" w:cs="Arial"/>
          <w:sz w:val="24"/>
          <w:szCs w:val="24"/>
        </w:rPr>
        <w:t xml:space="preserve"> se</w:t>
      </w:r>
      <w:r w:rsidR="009A3FEE" w:rsidRPr="001A6817">
        <w:rPr>
          <w:rFonts w:ascii="Arial" w:hAnsi="Arial" w:cs="Arial"/>
          <w:sz w:val="24"/>
          <w:szCs w:val="24"/>
        </w:rPr>
        <w:t xml:space="preserve">guintes dependências e áreas: </w:t>
      </w:r>
      <w:r>
        <w:rPr>
          <w:rFonts w:ascii="Arial" w:hAnsi="Arial" w:cs="Arial"/>
          <w:sz w:val="24"/>
          <w:szCs w:val="24"/>
        </w:rPr>
        <w:t xml:space="preserve">duas longas varandas; uma área aberta, uma sala, uma cozinha, três quartos, garagem aberta, quatro banheiros </w:t>
      </w:r>
      <w:r w:rsidR="009A3FEE">
        <w:rPr>
          <w:rFonts w:ascii="Arial" w:hAnsi="Arial" w:cs="Arial"/>
          <w:sz w:val="24"/>
          <w:szCs w:val="24"/>
        </w:rPr>
        <w:t xml:space="preserve">garagem, 2 corredores laterais, </w:t>
      </w:r>
      <w:r>
        <w:rPr>
          <w:rFonts w:ascii="Arial" w:hAnsi="Arial" w:cs="Arial"/>
          <w:sz w:val="24"/>
          <w:szCs w:val="24"/>
        </w:rPr>
        <w:t xml:space="preserve">quarto sem uso ao </w:t>
      </w:r>
      <w:r w:rsidR="009A3FEE">
        <w:rPr>
          <w:rFonts w:ascii="Arial" w:hAnsi="Arial" w:cs="Arial"/>
          <w:sz w:val="24"/>
          <w:szCs w:val="24"/>
        </w:rPr>
        <w:t>fundo</w:t>
      </w:r>
      <w:r w:rsidR="00247CEE">
        <w:rPr>
          <w:rFonts w:ascii="Arial" w:hAnsi="Arial" w:cs="Arial"/>
          <w:sz w:val="24"/>
          <w:szCs w:val="24"/>
        </w:rPr>
        <w:t xml:space="preserve"> e</w:t>
      </w:r>
      <w:r w:rsidR="009A3FEE">
        <w:rPr>
          <w:rFonts w:ascii="Arial" w:hAnsi="Arial" w:cs="Arial"/>
          <w:sz w:val="24"/>
          <w:szCs w:val="24"/>
        </w:rPr>
        <w:t xml:space="preserve"> área de ventilação,</w:t>
      </w:r>
      <w:r w:rsidR="009A3FEE" w:rsidRPr="001A6817">
        <w:rPr>
          <w:rFonts w:ascii="Arial" w:hAnsi="Arial" w:cs="Arial"/>
          <w:sz w:val="24"/>
          <w:szCs w:val="24"/>
        </w:rPr>
        <w:t xml:space="preserve"> totalizando </w:t>
      </w:r>
      <w:r w:rsidR="009A3FEE">
        <w:rPr>
          <w:rFonts w:ascii="Arial" w:hAnsi="Arial" w:cs="Arial"/>
          <w:sz w:val="24"/>
          <w:szCs w:val="24"/>
        </w:rPr>
        <w:t xml:space="preserve">uma área de </w:t>
      </w:r>
      <w:r w:rsidR="00247CEE">
        <w:rPr>
          <w:rFonts w:ascii="Arial" w:hAnsi="Arial" w:cs="Arial"/>
          <w:sz w:val="24"/>
          <w:szCs w:val="24"/>
        </w:rPr>
        <w:t>342,52</w:t>
      </w:r>
      <w:r w:rsidR="009A3FEE">
        <w:rPr>
          <w:rFonts w:ascii="Arial" w:hAnsi="Arial" w:cs="Arial"/>
          <w:sz w:val="24"/>
          <w:szCs w:val="24"/>
        </w:rPr>
        <w:t>m² (trezentos metros quadrados) de área construída.</w:t>
      </w:r>
    </w:p>
    <w:p w14:paraId="05E1CE7D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2BB4C01" w14:textId="77777777" w:rsidR="009A3FEE" w:rsidRPr="006D4F66" w:rsidRDefault="009A3FEE" w:rsidP="009A3FEE">
      <w:pPr>
        <w:pStyle w:val="Ttulo1"/>
      </w:pPr>
      <w:bookmarkStart w:id="3" w:name="_Toc169961693"/>
      <w:r w:rsidRPr="006D4F66">
        <w:t>4 VISTORIA</w:t>
      </w:r>
      <w:bookmarkEnd w:id="3"/>
    </w:p>
    <w:p w14:paraId="265F9DDA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D3785B8" w14:textId="77777777" w:rsidR="009A3F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A68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vistoria foi realizada presencialmente no dia 2</w:t>
      </w:r>
      <w:r w:rsidR="00247CE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/06/2024 às </w:t>
      </w:r>
      <w:r w:rsidR="00247CEE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>h</w:t>
      </w:r>
      <w:r w:rsidR="00247CEE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 xml:space="preserve">, sendo acompanhada pela Sra </w:t>
      </w:r>
      <w:r w:rsidR="00247CEE">
        <w:rPr>
          <w:rFonts w:ascii="Arial" w:hAnsi="Arial" w:cs="Arial"/>
          <w:sz w:val="24"/>
          <w:szCs w:val="24"/>
        </w:rPr>
        <w:t>Maria Terezinha d</w:t>
      </w:r>
      <w:r w:rsidR="00247CEE" w:rsidRPr="00247CEE">
        <w:rPr>
          <w:rFonts w:ascii="Arial" w:hAnsi="Arial" w:cs="Arial"/>
          <w:sz w:val="24"/>
          <w:szCs w:val="24"/>
        </w:rPr>
        <w:t>a Silva Costa</w:t>
      </w:r>
      <w:r w:rsidR="00247CEE">
        <w:rPr>
          <w:rFonts w:ascii="Arial" w:hAnsi="Arial" w:cs="Arial"/>
          <w:sz w:val="24"/>
          <w:szCs w:val="24"/>
        </w:rPr>
        <w:t>, moradora do imóvel</w:t>
      </w:r>
      <w:r>
        <w:rPr>
          <w:rFonts w:ascii="Arial" w:hAnsi="Arial" w:cs="Arial"/>
          <w:sz w:val="24"/>
          <w:szCs w:val="24"/>
        </w:rPr>
        <w:t>.</w:t>
      </w:r>
    </w:p>
    <w:p w14:paraId="1611AF4D" w14:textId="77777777" w:rsidR="00247C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Pelo que foi possível constatar, o imóvel foi construído há </w:t>
      </w:r>
      <w:r w:rsidR="00247CEE">
        <w:rPr>
          <w:rFonts w:ascii="Arial" w:hAnsi="Arial" w:cs="Arial"/>
          <w:sz w:val="24"/>
          <w:szCs w:val="24"/>
        </w:rPr>
        <w:t>cerca de 34</w:t>
      </w:r>
      <w:r>
        <w:rPr>
          <w:rFonts w:ascii="Arial" w:hAnsi="Arial" w:cs="Arial"/>
          <w:sz w:val="24"/>
          <w:szCs w:val="24"/>
        </w:rPr>
        <w:t xml:space="preserve"> (</w:t>
      </w:r>
      <w:r w:rsidR="00247CEE">
        <w:rPr>
          <w:rFonts w:ascii="Arial" w:hAnsi="Arial" w:cs="Arial"/>
          <w:sz w:val="24"/>
          <w:szCs w:val="24"/>
        </w:rPr>
        <w:t>trinta e quatro</w:t>
      </w:r>
      <w:r>
        <w:rPr>
          <w:rFonts w:ascii="Arial" w:hAnsi="Arial" w:cs="Arial"/>
          <w:sz w:val="24"/>
          <w:szCs w:val="24"/>
        </w:rPr>
        <w:t>) anos</w:t>
      </w:r>
      <w:r w:rsidR="00247CEE">
        <w:rPr>
          <w:rFonts w:ascii="Arial" w:hAnsi="Arial" w:cs="Arial"/>
          <w:sz w:val="24"/>
          <w:szCs w:val="24"/>
        </w:rPr>
        <w:t xml:space="preserve">, mas após a morte do </w:t>
      </w:r>
      <w:r w:rsidR="00247CEE" w:rsidRPr="00247CEE">
        <w:rPr>
          <w:rFonts w:ascii="Arial" w:hAnsi="Arial" w:cs="Arial"/>
          <w:i/>
          <w:sz w:val="24"/>
          <w:szCs w:val="24"/>
        </w:rPr>
        <w:t>de cujus</w:t>
      </w:r>
      <w:r w:rsidR="00247CEE">
        <w:rPr>
          <w:rFonts w:ascii="Arial" w:hAnsi="Arial" w:cs="Arial"/>
          <w:sz w:val="24"/>
          <w:szCs w:val="24"/>
        </w:rPr>
        <w:t xml:space="preserve">, vem sofrendo de falta de alguns reparos e manutenção estrutural. Algumas partes de madeira do teto estão acometida por cupins e a fossa rudimentar está com graves infiltrações. </w:t>
      </w:r>
    </w:p>
    <w:p w14:paraId="3F7ECD14" w14:textId="77777777" w:rsidR="00247CEE" w:rsidRDefault="00247C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estrutura do Poço artesiano existe, mas está sem funcionamento, porém o imóvel recebe água encanada do serviço público.</w:t>
      </w:r>
    </w:p>
    <w:p w14:paraId="7E8E4344" w14:textId="77777777" w:rsidR="009A3FEE" w:rsidRDefault="00247C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Também requerem manutenção </w:t>
      </w:r>
      <w:r w:rsidR="009A3FEE">
        <w:rPr>
          <w:rFonts w:ascii="Arial" w:hAnsi="Arial" w:cs="Arial"/>
          <w:sz w:val="24"/>
          <w:szCs w:val="24"/>
        </w:rPr>
        <w:t>a pintura, os forros, os pisos e revest</w:t>
      </w:r>
      <w:r>
        <w:rPr>
          <w:rFonts w:ascii="Arial" w:hAnsi="Arial" w:cs="Arial"/>
          <w:sz w:val="24"/>
          <w:szCs w:val="24"/>
        </w:rPr>
        <w:t>imentos cerâmicos, bem como a</w:t>
      </w:r>
      <w:r w:rsidR="009A3FEE">
        <w:rPr>
          <w:rFonts w:ascii="Arial" w:hAnsi="Arial" w:cs="Arial"/>
          <w:sz w:val="24"/>
          <w:szCs w:val="24"/>
        </w:rPr>
        <w:t xml:space="preserve"> estrutura do </w:t>
      </w:r>
      <w:r>
        <w:rPr>
          <w:rFonts w:ascii="Arial" w:hAnsi="Arial" w:cs="Arial"/>
          <w:sz w:val="24"/>
          <w:szCs w:val="24"/>
        </w:rPr>
        <w:t xml:space="preserve">extenso </w:t>
      </w:r>
      <w:r w:rsidR="009A3FEE">
        <w:rPr>
          <w:rFonts w:ascii="Arial" w:hAnsi="Arial" w:cs="Arial"/>
          <w:sz w:val="24"/>
          <w:szCs w:val="24"/>
        </w:rPr>
        <w:t xml:space="preserve">muro </w:t>
      </w:r>
      <w:r>
        <w:rPr>
          <w:rFonts w:ascii="Arial" w:hAnsi="Arial" w:cs="Arial"/>
          <w:sz w:val="24"/>
          <w:szCs w:val="24"/>
        </w:rPr>
        <w:t>que circunda a chácara</w:t>
      </w:r>
      <w:r w:rsidR="009A3FEE">
        <w:rPr>
          <w:rFonts w:ascii="Arial" w:hAnsi="Arial" w:cs="Arial"/>
          <w:sz w:val="24"/>
          <w:szCs w:val="24"/>
        </w:rPr>
        <w:t>.</w:t>
      </w:r>
    </w:p>
    <w:p w14:paraId="32B78117" w14:textId="77777777" w:rsidR="009A3F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casa está em condições de habitação, e é habitada pela </w:t>
      </w:r>
      <w:r w:rsidR="00247CEE">
        <w:rPr>
          <w:rFonts w:ascii="Arial" w:hAnsi="Arial" w:cs="Arial"/>
          <w:sz w:val="24"/>
          <w:szCs w:val="24"/>
        </w:rPr>
        <w:t>Sra Maria Terezinha</w:t>
      </w:r>
      <w:r>
        <w:rPr>
          <w:rFonts w:ascii="Arial" w:hAnsi="Arial" w:cs="Arial"/>
          <w:sz w:val="24"/>
          <w:szCs w:val="24"/>
        </w:rPr>
        <w:t>.</w:t>
      </w:r>
    </w:p>
    <w:p w14:paraId="44E00CB9" w14:textId="77777777" w:rsidR="009A3F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Durante a vistoria a Sra </w:t>
      </w:r>
      <w:r w:rsidR="00247CEE">
        <w:rPr>
          <w:rFonts w:ascii="Arial" w:hAnsi="Arial" w:cs="Arial"/>
          <w:sz w:val="24"/>
          <w:szCs w:val="24"/>
        </w:rPr>
        <w:t>Terezinha</w:t>
      </w:r>
      <w:r>
        <w:rPr>
          <w:rFonts w:ascii="Arial" w:hAnsi="Arial" w:cs="Arial"/>
          <w:sz w:val="24"/>
          <w:szCs w:val="24"/>
        </w:rPr>
        <w:t xml:space="preserve"> </w:t>
      </w:r>
      <w:r w:rsidR="00247CEE">
        <w:rPr>
          <w:rFonts w:ascii="Arial" w:hAnsi="Arial" w:cs="Arial"/>
          <w:sz w:val="24"/>
          <w:szCs w:val="24"/>
        </w:rPr>
        <w:t>confirmou que o imóvel pertence aos bens do espólio</w:t>
      </w:r>
      <w:r>
        <w:rPr>
          <w:rFonts w:ascii="Arial" w:hAnsi="Arial" w:cs="Arial"/>
          <w:sz w:val="24"/>
          <w:szCs w:val="24"/>
        </w:rPr>
        <w:t>.</w:t>
      </w:r>
    </w:p>
    <w:p w14:paraId="6254E5FA" w14:textId="77777777" w:rsidR="00247C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Perguntada sobre sua expectativa de preço do imóvel para</w:t>
      </w:r>
      <w:r w:rsidR="00247CEE">
        <w:rPr>
          <w:rFonts w:ascii="Arial" w:hAnsi="Arial" w:cs="Arial"/>
          <w:sz w:val="24"/>
          <w:szCs w:val="24"/>
        </w:rPr>
        <w:t xml:space="preserve"> compra ou</w:t>
      </w:r>
      <w:r>
        <w:rPr>
          <w:rFonts w:ascii="Arial" w:hAnsi="Arial" w:cs="Arial"/>
          <w:sz w:val="24"/>
          <w:szCs w:val="24"/>
        </w:rPr>
        <w:t xml:space="preserve"> venda</w:t>
      </w:r>
      <w:r w:rsidR="00247CEE">
        <w:rPr>
          <w:rFonts w:ascii="Arial" w:hAnsi="Arial" w:cs="Arial"/>
          <w:sz w:val="24"/>
          <w:szCs w:val="24"/>
        </w:rPr>
        <w:t xml:space="preserve"> do imóvel, esta não soube responder.</w:t>
      </w:r>
    </w:p>
    <w:p w14:paraId="6E07A0AD" w14:textId="77777777" w:rsidR="009A3FEE" w:rsidRDefault="009A3FEE" w:rsidP="00247CEE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</w:t>
      </w:r>
    </w:p>
    <w:p w14:paraId="35AC0C87" w14:textId="77777777" w:rsidR="009A3FEE" w:rsidRDefault="009A3FEE" w:rsidP="009A3FEE">
      <w:pPr>
        <w:pStyle w:val="Ttulo1"/>
      </w:pPr>
      <w:bookmarkStart w:id="4" w:name="_Toc169961694"/>
      <w:r>
        <w:t>5</w:t>
      </w:r>
      <w:r w:rsidRPr="006D4F66">
        <w:t xml:space="preserve"> </w:t>
      </w:r>
      <w:r>
        <w:t>DOCUMENTAÇÃO FOTOGRÁFICA DA VISTORIA</w:t>
      </w:r>
      <w:bookmarkEnd w:id="4"/>
    </w:p>
    <w:p w14:paraId="24695E4D" w14:textId="77777777" w:rsidR="009A3FEE" w:rsidRPr="002657E3" w:rsidRDefault="009A3FEE" w:rsidP="009A3FEE">
      <w:pPr>
        <w:rPr>
          <w:rFonts w:ascii="Arial" w:hAnsi="Arial" w:cs="Arial"/>
        </w:rPr>
      </w:pPr>
    </w:p>
    <w:p w14:paraId="79537FD8" w14:textId="77777777" w:rsidR="009A3FEE" w:rsidRDefault="009A3FEE" w:rsidP="009A3FEE">
      <w:pPr>
        <w:spacing w:before="16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2657E3">
        <w:rPr>
          <w:rFonts w:ascii="Arial" w:hAnsi="Arial" w:cs="Arial"/>
          <w:sz w:val="24"/>
          <w:szCs w:val="24"/>
        </w:rPr>
        <w:t>Durante a vistoria foram evitadas fotografias que expusesse</w:t>
      </w:r>
      <w:r>
        <w:rPr>
          <w:rFonts w:ascii="Arial" w:hAnsi="Arial" w:cs="Arial"/>
          <w:sz w:val="24"/>
          <w:szCs w:val="24"/>
        </w:rPr>
        <w:t>m</w:t>
      </w:r>
      <w:r w:rsidRPr="002657E3">
        <w:rPr>
          <w:rFonts w:ascii="Arial" w:hAnsi="Arial" w:cs="Arial"/>
          <w:sz w:val="24"/>
          <w:szCs w:val="24"/>
        </w:rPr>
        <w:t xml:space="preserve"> intimidades </w:t>
      </w:r>
      <w:r>
        <w:rPr>
          <w:rFonts w:ascii="Arial" w:hAnsi="Arial" w:cs="Arial"/>
          <w:sz w:val="24"/>
          <w:szCs w:val="24"/>
        </w:rPr>
        <w:t>da moradora</w:t>
      </w:r>
      <w:r w:rsidR="00247CEE">
        <w:rPr>
          <w:rFonts w:ascii="Arial" w:hAnsi="Arial" w:cs="Arial"/>
          <w:sz w:val="24"/>
          <w:szCs w:val="24"/>
        </w:rPr>
        <w:t xml:space="preserve"> do imóvel, tais como roup</w:t>
      </w:r>
      <w:r>
        <w:rPr>
          <w:rFonts w:ascii="Arial" w:hAnsi="Arial" w:cs="Arial"/>
          <w:sz w:val="24"/>
          <w:szCs w:val="24"/>
        </w:rPr>
        <w:t>as, camas e objetos íntimos.</w:t>
      </w:r>
    </w:p>
    <w:p w14:paraId="135C7370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31BCF0A" wp14:editId="23354CFF">
            <wp:simplePos x="0" y="0"/>
            <wp:positionH relativeFrom="margin">
              <wp:posOffset>271587</wp:posOffset>
            </wp:positionH>
            <wp:positionV relativeFrom="paragraph">
              <wp:posOffset>252399</wp:posOffset>
            </wp:positionV>
            <wp:extent cx="5096786" cy="3823002"/>
            <wp:effectExtent l="0" t="0" r="8890" b="6350"/>
            <wp:wrapNone/>
            <wp:docPr id="18" name="Imagem 18" descr="C:\Users\George\Downloads\WhatsApp Image 2024-08-06 at 14.37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e\Downloads\WhatsApp Image 2024-08-06 at 14.37.2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27" cy="383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54DCD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846A19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8B10753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A72D836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2DD806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693179B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3FD4D48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78A90EF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9E6E92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A8A7BB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DB813EF" w14:textId="77777777" w:rsidR="008F234F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</w:p>
    <w:p w14:paraId="29E1A17A" w14:textId="77777777" w:rsidR="008F234F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</w:p>
    <w:p w14:paraId="4FFC7D24" w14:textId="77777777" w:rsidR="008F234F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</w:p>
    <w:p w14:paraId="2459B448" w14:textId="77777777" w:rsidR="008F234F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</w:p>
    <w:p w14:paraId="2065FEB5" w14:textId="77777777" w:rsidR="008F234F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</w:p>
    <w:p w14:paraId="03E92359" w14:textId="77777777" w:rsidR="008F234F" w:rsidRPr="00D6402C" w:rsidRDefault="008F234F" w:rsidP="008F234F">
      <w:pPr>
        <w:jc w:val="center"/>
        <w:rPr>
          <w:rFonts w:ascii="Arial" w:hAnsi="Arial" w:cs="Arial"/>
          <w:b/>
          <w:sz w:val="20"/>
          <w:szCs w:val="20"/>
        </w:rPr>
      </w:pPr>
      <w:r w:rsidRPr="00D6402C">
        <w:rPr>
          <w:rFonts w:ascii="Arial" w:hAnsi="Arial" w:cs="Arial"/>
          <w:b/>
          <w:sz w:val="20"/>
          <w:szCs w:val="20"/>
        </w:rPr>
        <w:t>Vista do muro exterior e portão de entrada</w:t>
      </w:r>
    </w:p>
    <w:p w14:paraId="21FDCCA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0A0C27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2501D2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67A37A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9B6ECF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9AEC3D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09CA4D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46D995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B9F628A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277C2EED" wp14:editId="26339058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342005" cy="4456006"/>
            <wp:effectExtent l="0" t="0" r="0" b="1905"/>
            <wp:wrapNone/>
            <wp:docPr id="20" name="Imagem 20" descr="C:\Users\George\Downloads\WhatsApp Image 2024-08-06 at 14.37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e\Downloads\WhatsApp Image 2024-08-06 at 14.37.22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44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3FEC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4A11BE9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3B8A5C4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DBC2E2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743D28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FF16E7F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C28E0F7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74B53F9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7FE1550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2885BD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4372C14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3A2DC3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9E7693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DBB91FB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FDC3CD3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F16413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3CFED23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Caminho de acesso à casa</w:t>
      </w:r>
    </w:p>
    <w:p w14:paraId="7AC9269C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1DB3924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9EFB0E5" wp14:editId="4DD2AC94">
            <wp:simplePos x="0" y="0"/>
            <wp:positionH relativeFrom="margin">
              <wp:align>center</wp:align>
            </wp:positionH>
            <wp:positionV relativeFrom="paragraph">
              <wp:posOffset>9663</wp:posOffset>
            </wp:positionV>
            <wp:extent cx="3035935" cy="3116912"/>
            <wp:effectExtent l="0" t="0" r="0" b="7620"/>
            <wp:wrapNone/>
            <wp:docPr id="4" name="Imagem 4" descr="C:\Users\George\Downloads\WhatsApp Image 2024-08-06 at 14.37.2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rge\Downloads\WhatsApp Image 2024-08-06 at 14.37.22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8" b="12750"/>
                    <a:stretch/>
                  </pic:blipFill>
                  <pic:spPr bwMode="auto">
                    <a:xfrm>
                      <a:off x="0" y="0"/>
                      <a:ext cx="3035935" cy="311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BE755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95665C6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28B11C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C34F520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6ACA890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8CB7148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FC5B03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E07399B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639A52F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C82C68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007FE3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DAF7804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Vista da casa para o portão de entrada</w:t>
      </w:r>
    </w:p>
    <w:p w14:paraId="0F9BFF9B" w14:textId="77777777" w:rsidR="008F234F" w:rsidRPr="00D6402C" w:rsidRDefault="008F234F" w:rsidP="008F234F">
      <w:pPr>
        <w:rPr>
          <w:rFonts w:ascii="Arial" w:hAnsi="Arial" w:cs="Arial"/>
          <w:b/>
        </w:rPr>
      </w:pPr>
    </w:p>
    <w:p w14:paraId="6EA9A217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CD39DAB" wp14:editId="30126C54">
            <wp:simplePos x="0" y="0"/>
            <wp:positionH relativeFrom="margin">
              <wp:align>center</wp:align>
            </wp:positionH>
            <wp:positionV relativeFrom="paragraph">
              <wp:posOffset>8849</wp:posOffset>
            </wp:positionV>
            <wp:extent cx="3087370" cy="3392805"/>
            <wp:effectExtent l="0" t="0" r="0" b="0"/>
            <wp:wrapNone/>
            <wp:docPr id="5" name="Imagem 5" descr="C:\Users\George\Downloads\WhatsApp Image 2024-08-06 at 14.37.2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orge\Downloads\WhatsApp Image 2024-08-06 at 14.37.22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/>
                    <a:stretch/>
                  </pic:blipFill>
                  <pic:spPr bwMode="auto">
                    <a:xfrm>
                      <a:off x="0" y="0"/>
                      <a:ext cx="308737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C42D0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5D5C2C8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4245650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711001CB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E21B49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E190734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1361847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734E3315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A0A9DEC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45932C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CFE30E0" w14:textId="77777777" w:rsidR="008F234F" w:rsidRPr="00D6402C" w:rsidRDefault="008F234F" w:rsidP="008F234F">
      <w:pPr>
        <w:rPr>
          <w:rFonts w:ascii="Arial" w:hAnsi="Arial" w:cs="Arial"/>
          <w:b/>
        </w:rPr>
      </w:pPr>
    </w:p>
    <w:p w14:paraId="0EA5AB6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4ADB12B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Varanda 1 - lateral</w:t>
      </w:r>
    </w:p>
    <w:p w14:paraId="16725FD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CD29A4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676AA2E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3A8D92F1" wp14:editId="1701832F">
            <wp:simplePos x="0" y="0"/>
            <wp:positionH relativeFrom="margin">
              <wp:align>center</wp:align>
            </wp:positionH>
            <wp:positionV relativeFrom="paragraph">
              <wp:posOffset>29998</wp:posOffset>
            </wp:positionV>
            <wp:extent cx="3326130" cy="3758565"/>
            <wp:effectExtent l="0" t="0" r="7620" b="0"/>
            <wp:wrapNone/>
            <wp:docPr id="6" name="Imagem 6" descr="C:\Users\George\Downloads\WhatsApp Image 2024-08-06 at 14.37.22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orge\Downloads\WhatsApp Image 2024-08-06 at 14.37.22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79"/>
                    <a:stretch/>
                  </pic:blipFill>
                  <pic:spPr bwMode="auto">
                    <a:xfrm>
                      <a:off x="0" y="0"/>
                      <a:ext cx="332613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B8C9D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55FE3E1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5A02CF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CEA570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5186F3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56F977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512FEE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4C8FC9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D8F1AA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5FD4A0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10D1F6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F7B2CE8" w14:textId="77777777" w:rsidR="008F234F" w:rsidRDefault="008F234F" w:rsidP="008F234F">
      <w:pPr>
        <w:rPr>
          <w:rFonts w:ascii="Arial" w:hAnsi="Arial" w:cs="Arial"/>
          <w:b/>
        </w:rPr>
      </w:pPr>
    </w:p>
    <w:p w14:paraId="53767C7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3911C27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Varanda 2 – frontal</w:t>
      </w:r>
    </w:p>
    <w:p w14:paraId="70F1A582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2B5078B6" wp14:editId="1C76DCCE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396615" cy="3646170"/>
            <wp:effectExtent l="0" t="0" r="0" b="0"/>
            <wp:wrapNone/>
            <wp:docPr id="7" name="Imagem 7" descr="C:\Users\George\Downloads\WhatsApp Image 2024-08-06 at 14.37.22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orge\Downloads\WhatsApp Image 2024-08-06 at 14.37.22 (1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7"/>
                    <a:stretch/>
                  </pic:blipFill>
                  <pic:spPr bwMode="auto">
                    <a:xfrm>
                      <a:off x="0" y="0"/>
                      <a:ext cx="339661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765E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6BD74E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D39E8C1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11A313A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835917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A1B152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C06F0C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14FCEF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DC2ECD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A0590B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28C5E7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E10F3B7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B62905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7F474F49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Vista da cozinha</w:t>
      </w:r>
    </w:p>
    <w:p w14:paraId="6DB997E1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5C8D2D0F" wp14:editId="2F06803A">
            <wp:simplePos x="0" y="0"/>
            <wp:positionH relativeFrom="margin">
              <wp:align>center</wp:align>
            </wp:positionH>
            <wp:positionV relativeFrom="paragraph">
              <wp:posOffset>116868</wp:posOffset>
            </wp:positionV>
            <wp:extent cx="4285753" cy="3935056"/>
            <wp:effectExtent l="0" t="0" r="635" b="8890"/>
            <wp:wrapNone/>
            <wp:docPr id="8" name="Imagem 8" descr="C:\Users\George\Downloads\WhatsApp Image 2024-08-06 at 14.37.22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orge\Downloads\WhatsApp Image 2024-08-06 at 14.37.22 (1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9"/>
                    <a:stretch/>
                  </pic:blipFill>
                  <pic:spPr bwMode="auto">
                    <a:xfrm>
                      <a:off x="0" y="0"/>
                      <a:ext cx="4285753" cy="393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4966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F0A335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560BFF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BB0358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2023FA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B4FD75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104BB8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D9B409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8091E0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0D17EC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FF8A34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09BD91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5E4377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F30066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07360A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54FFDF4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Banheiro social</w:t>
      </w:r>
    </w:p>
    <w:p w14:paraId="68CE22D9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85888" behindDoc="0" locked="0" layoutInCell="1" allowOverlap="1" wp14:anchorId="2771FA80" wp14:editId="21BAF5DD">
            <wp:simplePos x="0" y="0"/>
            <wp:positionH relativeFrom="page">
              <wp:align>center</wp:align>
            </wp:positionH>
            <wp:positionV relativeFrom="paragraph">
              <wp:posOffset>-178877</wp:posOffset>
            </wp:positionV>
            <wp:extent cx="4411345" cy="3309620"/>
            <wp:effectExtent l="0" t="0" r="8255" b="5080"/>
            <wp:wrapNone/>
            <wp:docPr id="9" name="Imagem 9" descr="C:\Users\George\Downloads\WhatsApp Image 2024-08-06 at 14.37.22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orge\Downloads\WhatsApp Image 2024-08-06 at 14.37.22 (19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BDB4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2B8746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956A16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B7AF4A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707F398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718FB03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4629867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57D79F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9BDBF32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F5CA44D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3017EE39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11AC8C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B95BD2F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Suíte maior</w:t>
      </w:r>
    </w:p>
    <w:p w14:paraId="5A8778B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A2EA048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D6402C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5B078CC2" wp14:editId="4BAFDDBF">
            <wp:simplePos x="0" y="0"/>
            <wp:positionH relativeFrom="margin">
              <wp:align>center</wp:align>
            </wp:positionH>
            <wp:positionV relativeFrom="paragraph">
              <wp:posOffset>-1248</wp:posOffset>
            </wp:positionV>
            <wp:extent cx="4193627" cy="3887202"/>
            <wp:effectExtent l="0" t="0" r="0" b="0"/>
            <wp:wrapNone/>
            <wp:docPr id="10" name="Imagem 10" descr="C:\Users\George\Downloads\WhatsApp Image 2024-08-06 at 14.37.22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orge\Downloads\WhatsApp Image 2024-08-06 at 14.37.22 (1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1"/>
                    <a:stretch/>
                  </pic:blipFill>
                  <pic:spPr bwMode="auto">
                    <a:xfrm>
                      <a:off x="0" y="0"/>
                      <a:ext cx="4193627" cy="38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7AC8C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4C3327CA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18A3B4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F12381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8FF9863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085DE5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7AB06BCD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D248564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5D1E3926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6B834F41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27845266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1A59C82E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01615E3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F68EF4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7AF40B8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Banheiro da suíte</w:t>
      </w:r>
    </w:p>
    <w:p w14:paraId="2952A95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3379D09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  <w:r w:rsidRPr="00EC6C10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87936" behindDoc="0" locked="0" layoutInCell="1" allowOverlap="1" wp14:anchorId="34DAB81D" wp14:editId="5305D4A1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4348480" cy="3262630"/>
            <wp:effectExtent l="0" t="0" r="0" b="0"/>
            <wp:wrapNone/>
            <wp:docPr id="11" name="Imagem 11" descr="C:\Users\George\Downloads\WhatsApp Image 2024-08-06 at 14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orge\Downloads\WhatsApp Image 2024-08-06 at 14.37.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905D13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284F96F1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105E6AC1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1132215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B36CFE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0D329C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FF5EAF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842F5D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BDF291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B37BF8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4BB812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8575AD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A43B1A3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Quarto 1</w:t>
      </w:r>
    </w:p>
    <w:p w14:paraId="6202660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111BE2B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EC6C1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3B20072D" wp14:editId="5EAAA196">
            <wp:simplePos x="0" y="0"/>
            <wp:positionH relativeFrom="margin">
              <wp:align>center</wp:align>
            </wp:positionH>
            <wp:positionV relativeFrom="paragraph">
              <wp:posOffset>13992</wp:posOffset>
            </wp:positionV>
            <wp:extent cx="4348886" cy="3263024"/>
            <wp:effectExtent l="0" t="0" r="0" b="0"/>
            <wp:wrapNone/>
            <wp:docPr id="12" name="Imagem 12" descr="C:\Users\George\Downloads\WhatsApp Image 2024-08-06 at 14.3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orge\Downloads\WhatsApp Image 2024-08-06 at 14.37.21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86" cy="326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928F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A66B36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0FC43B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8BE952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26CD28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3D6862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7E6381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603098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D9034F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04D9E5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CBF12B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93DE468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Vista da sala de estar principal</w:t>
      </w:r>
    </w:p>
    <w:p w14:paraId="2670173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536692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36BBE8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779FD7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DFD9AB0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EC6C10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89984" behindDoc="0" locked="0" layoutInCell="1" allowOverlap="1" wp14:anchorId="2080A33D" wp14:editId="6B600B9E">
            <wp:simplePos x="0" y="0"/>
            <wp:positionH relativeFrom="margin">
              <wp:align>center</wp:align>
            </wp:positionH>
            <wp:positionV relativeFrom="paragraph">
              <wp:posOffset>8101</wp:posOffset>
            </wp:positionV>
            <wp:extent cx="4209393" cy="3158361"/>
            <wp:effectExtent l="0" t="0" r="1270" b="4445"/>
            <wp:wrapNone/>
            <wp:docPr id="13" name="Imagem 13" descr="C:\Users\George\Downloads\WhatsApp Image 2024-08-06 at 14.37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orge\Downloads\WhatsApp Image 2024-08-06 at 14.37.21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93" cy="31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457B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E44B74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D371AE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6108F3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4526B9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8F69EC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8361C1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EE0C2D2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F9EE70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E11D16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C9A6E4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B854CD1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Vista da Sala de jantar</w:t>
      </w:r>
    </w:p>
    <w:p w14:paraId="43E0E29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5618DA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A840E7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72CD4E9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</w:p>
    <w:p w14:paraId="7DF0C003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EC6C1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4B2FCB0F" wp14:editId="122688F0">
            <wp:simplePos x="0" y="0"/>
            <wp:positionH relativeFrom="margin">
              <wp:align>center</wp:align>
            </wp:positionH>
            <wp:positionV relativeFrom="paragraph">
              <wp:posOffset>250825</wp:posOffset>
            </wp:positionV>
            <wp:extent cx="4432300" cy="3026979"/>
            <wp:effectExtent l="0" t="0" r="6350" b="2540"/>
            <wp:wrapNone/>
            <wp:docPr id="14" name="Imagem 14" descr="C:\Users\George\Downloads\WhatsApp Image 2024-08-06 at 14.37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eorge\Downloads\WhatsApp Image 2024-08-06 at 14.37.2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2" r="712" b="8977"/>
                    <a:stretch/>
                  </pic:blipFill>
                  <pic:spPr bwMode="auto">
                    <a:xfrm>
                      <a:off x="0" y="0"/>
                      <a:ext cx="4432300" cy="302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033D5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F54C4A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2097EF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159392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6F1679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61F794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07C4A7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B41C7D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59C72A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DE81C2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C8D050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9076105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Quarto 2</w:t>
      </w:r>
    </w:p>
    <w:p w14:paraId="0B21D77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C545B4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B3EAB9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E491F1C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  <w:r w:rsidRPr="00EC6C1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72ACC332" wp14:editId="68C93F1C">
            <wp:simplePos x="0" y="0"/>
            <wp:positionH relativeFrom="margin">
              <wp:align>right</wp:align>
            </wp:positionH>
            <wp:positionV relativeFrom="paragraph">
              <wp:posOffset>22707</wp:posOffset>
            </wp:positionV>
            <wp:extent cx="5399016" cy="3720663"/>
            <wp:effectExtent l="0" t="0" r="0" b="0"/>
            <wp:wrapNone/>
            <wp:docPr id="15" name="Imagem 15" descr="C:\Users\George\Downloads\WhatsApp Image 2024-08-06 at 14.37.22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orge\Downloads\WhatsApp Image 2024-08-06 at 14.37.22 (8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6" b="16746"/>
                    <a:stretch/>
                  </pic:blipFill>
                  <pic:spPr bwMode="auto">
                    <a:xfrm>
                      <a:off x="0" y="0"/>
                      <a:ext cx="5399016" cy="37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3B66E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FE7EEA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FBB801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72DE32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66F045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C063C8B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64D908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8ADE0B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19267E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8A8F53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4D31E5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123F924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BDC4B45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D4071DB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Muro servindo de arrimo para construções de terceiros</w:t>
      </w:r>
    </w:p>
    <w:p w14:paraId="6C5CA59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9497330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EC6C1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0B870F62" wp14:editId="634967F8">
            <wp:simplePos x="0" y="0"/>
            <wp:positionH relativeFrom="margin">
              <wp:align>center</wp:align>
            </wp:positionH>
            <wp:positionV relativeFrom="paragraph">
              <wp:posOffset>25181</wp:posOffset>
            </wp:positionV>
            <wp:extent cx="4430110" cy="3323967"/>
            <wp:effectExtent l="0" t="0" r="8890" b="0"/>
            <wp:wrapNone/>
            <wp:docPr id="16" name="Imagem 16" descr="C:\Users\George\Downloads\WhatsApp Image 2024-08-06 at 14.37.22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eorge\Downloads\WhatsApp Image 2024-08-06 at 14.37.22 (12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10" cy="33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4D07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C4EC29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48B243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8FA4A3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4FD3AAE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1C0E8E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0B28DA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CF1F77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9AEB9D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F1C366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85F402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92D810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1BC7184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Cultivos domésticos</w:t>
      </w:r>
    </w:p>
    <w:p w14:paraId="455BABB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8D798B8" w14:textId="77777777" w:rsidR="008F234F" w:rsidRDefault="008F234F" w:rsidP="008F234F">
      <w:pPr>
        <w:jc w:val="center"/>
        <w:rPr>
          <w:rFonts w:ascii="Arial" w:hAnsi="Arial" w:cs="Arial"/>
          <w:b/>
        </w:rPr>
      </w:pPr>
      <w:r w:rsidRPr="00EC6C10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94080" behindDoc="0" locked="0" layoutInCell="1" allowOverlap="1" wp14:anchorId="7A4B1DFE" wp14:editId="295CAC44">
            <wp:simplePos x="0" y="0"/>
            <wp:positionH relativeFrom="margin">
              <wp:align>center</wp:align>
            </wp:positionH>
            <wp:positionV relativeFrom="paragraph">
              <wp:posOffset>-9581</wp:posOffset>
            </wp:positionV>
            <wp:extent cx="2952750" cy="3937000"/>
            <wp:effectExtent l="0" t="0" r="0" b="6350"/>
            <wp:wrapNone/>
            <wp:docPr id="17" name="Imagem 17" descr="C:\Users\George\Downloads\WhatsApp Image 2024-08-06 at 14.37.22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eorge\Downloads\WhatsApp Image 2024-08-06 at 14.37.22 (13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AB3B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F9E654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A9F314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83323C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CF043B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863773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AE12C61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B70764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4776BD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47131A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58BD5ED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09AA64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7EA196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ADD9148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11B6F0B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Poço artesiano sem manutenção e desativado</w:t>
      </w:r>
    </w:p>
    <w:p w14:paraId="347FC473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4A0463F" w14:textId="77777777" w:rsidR="008F234F" w:rsidRDefault="008F234F" w:rsidP="008F234F">
      <w:pPr>
        <w:jc w:val="center"/>
        <w:rPr>
          <w:rFonts w:ascii="Arial" w:hAnsi="Arial" w:cs="Arial"/>
          <w:b/>
          <w:noProof/>
          <w:lang w:eastAsia="pt-BR"/>
        </w:rPr>
      </w:pPr>
      <w:r w:rsidRPr="00EC6C10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2CF3148E" wp14:editId="51DD1432">
            <wp:simplePos x="0" y="0"/>
            <wp:positionH relativeFrom="margin">
              <wp:align>center</wp:align>
            </wp:positionH>
            <wp:positionV relativeFrom="paragraph">
              <wp:posOffset>14688</wp:posOffset>
            </wp:positionV>
            <wp:extent cx="3120887" cy="3530214"/>
            <wp:effectExtent l="0" t="0" r="3810" b="0"/>
            <wp:wrapNone/>
            <wp:docPr id="19" name="Imagem 19" descr="C:\Users\George\Downloads\WhatsApp Image 2024-08-06 at 14.37.22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eorge\Downloads\WhatsApp Image 2024-08-06 at 14.37.22 (1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1" b="9781"/>
                    <a:stretch/>
                  </pic:blipFill>
                  <pic:spPr bwMode="auto">
                    <a:xfrm>
                      <a:off x="0" y="0"/>
                      <a:ext cx="3120887" cy="35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3A9E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E8962DA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47A20290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D491F16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693A617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FBAD1B9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D0C93D4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268FFBF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7CC2054C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3A523B42" w14:textId="77777777" w:rsidR="008F234F" w:rsidRDefault="008F234F" w:rsidP="008F234F">
      <w:pPr>
        <w:rPr>
          <w:rFonts w:ascii="Arial" w:hAnsi="Arial" w:cs="Arial"/>
          <w:b/>
        </w:rPr>
      </w:pPr>
    </w:p>
    <w:p w14:paraId="7FB8162F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543806A7" w14:textId="77777777" w:rsidR="008F234F" w:rsidRDefault="008F234F" w:rsidP="008F234F">
      <w:pPr>
        <w:jc w:val="center"/>
        <w:rPr>
          <w:rFonts w:ascii="Arial" w:hAnsi="Arial" w:cs="Arial"/>
          <w:b/>
        </w:rPr>
      </w:pPr>
    </w:p>
    <w:p w14:paraId="04641EFF" w14:textId="77777777" w:rsidR="008F234F" w:rsidRDefault="008F234F" w:rsidP="008F234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Casa de bomba d’água desativada</w:t>
      </w:r>
    </w:p>
    <w:p w14:paraId="1005C673" w14:textId="77777777" w:rsidR="008F234F" w:rsidRPr="00D6402C" w:rsidRDefault="008F234F" w:rsidP="008F234F">
      <w:pPr>
        <w:jc w:val="center"/>
        <w:rPr>
          <w:rFonts w:ascii="Arial" w:hAnsi="Arial" w:cs="Arial"/>
          <w:b/>
        </w:rPr>
      </w:pPr>
    </w:p>
    <w:p w14:paraId="489AEAE4" w14:textId="77777777" w:rsidR="009A3FEE" w:rsidRPr="006D4F66" w:rsidRDefault="009A3FEE" w:rsidP="009A3FEE">
      <w:pPr>
        <w:pStyle w:val="Ttulo1"/>
      </w:pPr>
      <w:bookmarkStart w:id="5" w:name="_Toc169961695"/>
      <w:r>
        <w:lastRenderedPageBreak/>
        <w:t>6 MÉTODOS E PROCEDIMENTOS UTILIZADOS</w:t>
      </w:r>
      <w:bookmarkEnd w:id="5"/>
    </w:p>
    <w:p w14:paraId="7A3200BF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B538A02" w14:textId="77777777" w:rsidR="009A3FEE" w:rsidRDefault="009A3FEE" w:rsidP="00FE153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 xml:space="preserve">Para determinar o valor do imóvel, adotamos um método consagrado no mercado: a abordagem </w:t>
      </w:r>
      <w:r>
        <w:rPr>
          <w:rFonts w:ascii="Arial" w:hAnsi="Arial" w:cs="Arial"/>
          <w:sz w:val="24"/>
          <w:szCs w:val="24"/>
        </w:rPr>
        <w:t>do método comparativo</w:t>
      </w:r>
      <w:r w:rsidRPr="00DC1D2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direta de d</w:t>
      </w:r>
      <w:r w:rsidRPr="00DC1D23">
        <w:rPr>
          <w:rFonts w:ascii="Arial" w:hAnsi="Arial" w:cs="Arial"/>
          <w:sz w:val="24"/>
          <w:szCs w:val="24"/>
        </w:rPr>
        <w:t xml:space="preserve">ados de </w:t>
      </w:r>
      <w:r>
        <w:rPr>
          <w:rFonts w:ascii="Arial" w:hAnsi="Arial" w:cs="Arial"/>
          <w:sz w:val="24"/>
          <w:szCs w:val="24"/>
        </w:rPr>
        <w:t>m</w:t>
      </w:r>
      <w:r w:rsidRPr="00DC1D23">
        <w:rPr>
          <w:rFonts w:ascii="Arial" w:hAnsi="Arial" w:cs="Arial"/>
          <w:sz w:val="24"/>
          <w:szCs w:val="24"/>
        </w:rPr>
        <w:t>ercado</w:t>
      </w:r>
      <w:r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DC1D23">
        <w:rPr>
          <w:rFonts w:ascii="Arial" w:hAnsi="Arial" w:cs="Arial"/>
          <w:sz w:val="24"/>
          <w:szCs w:val="24"/>
        </w:rPr>
        <w:t xml:space="preserve"> (MCDDM)</w:t>
      </w:r>
      <w:r>
        <w:rPr>
          <w:rFonts w:ascii="Arial" w:hAnsi="Arial" w:cs="Arial"/>
          <w:sz w:val="24"/>
          <w:szCs w:val="24"/>
        </w:rPr>
        <w:t xml:space="preserve"> com tratamento e homogeneização</w:t>
      </w:r>
      <w:r>
        <w:rPr>
          <w:rStyle w:val="Refdenotaderodap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 por fatores</w:t>
      </w:r>
      <w:r w:rsidRPr="00DC1D23">
        <w:rPr>
          <w:rFonts w:ascii="Arial" w:hAnsi="Arial" w:cs="Arial"/>
          <w:sz w:val="24"/>
          <w:szCs w:val="24"/>
        </w:rPr>
        <w:t>. Essa técnica segue as normas da ABNT (NBR 14653</w:t>
      </w:r>
      <w:r>
        <w:rPr>
          <w:rFonts w:ascii="Arial" w:hAnsi="Arial" w:cs="Arial"/>
          <w:sz w:val="24"/>
          <w:szCs w:val="24"/>
        </w:rPr>
        <w:t>-2</w:t>
      </w:r>
      <w:r w:rsidRPr="00DC1D23">
        <w:rPr>
          <w:rFonts w:ascii="Arial" w:hAnsi="Arial" w:cs="Arial"/>
          <w:sz w:val="24"/>
          <w:szCs w:val="24"/>
        </w:rPr>
        <w:t>) e está registrada no INMETRO.</w:t>
      </w:r>
    </w:p>
    <w:p w14:paraId="7EE25AD8" w14:textId="77777777" w:rsidR="009A3FEE" w:rsidRDefault="009A3FEE" w:rsidP="00FE153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Conforme item 7.5 da NBR citada, o </w:t>
      </w:r>
      <w:r w:rsidRPr="00093664">
        <w:rPr>
          <w:rFonts w:ascii="Arial" w:hAnsi="Arial" w:cs="Arial"/>
          <w:sz w:val="24"/>
          <w:szCs w:val="24"/>
        </w:rPr>
        <w:t xml:space="preserve">método comparativo direto de dados de mercado </w:t>
      </w:r>
      <w:r>
        <w:rPr>
          <w:rFonts w:ascii="Arial" w:hAnsi="Arial" w:cs="Arial"/>
          <w:sz w:val="24"/>
          <w:szCs w:val="24"/>
        </w:rPr>
        <w:t xml:space="preserve">é preferível para </w:t>
      </w:r>
      <w:r w:rsidRPr="00093664">
        <w:rPr>
          <w:rFonts w:ascii="Arial" w:hAnsi="Arial" w:cs="Arial"/>
          <w:sz w:val="24"/>
          <w:szCs w:val="24"/>
        </w:rPr>
        <w:t>identificação do valor de mercado</w:t>
      </w:r>
      <w:r>
        <w:rPr>
          <w:rFonts w:ascii="Arial" w:hAnsi="Arial" w:cs="Arial"/>
          <w:sz w:val="24"/>
          <w:szCs w:val="24"/>
        </w:rPr>
        <w:t xml:space="preserve">, quando </w:t>
      </w:r>
      <w:r w:rsidRPr="00093664">
        <w:rPr>
          <w:rFonts w:ascii="Arial" w:hAnsi="Arial" w:cs="Arial"/>
          <w:sz w:val="24"/>
          <w:szCs w:val="24"/>
        </w:rPr>
        <w:t xml:space="preserve">compatível com a natureza do bem avaliando, </w:t>
      </w:r>
      <w:r>
        <w:rPr>
          <w:rFonts w:ascii="Arial" w:hAnsi="Arial" w:cs="Arial"/>
          <w:sz w:val="24"/>
          <w:szCs w:val="24"/>
        </w:rPr>
        <w:t>como é o caso.</w:t>
      </w:r>
    </w:p>
    <w:p w14:paraId="4CC414DE" w14:textId="77777777" w:rsidR="00FE153B" w:rsidRPr="00DC1D23" w:rsidRDefault="00FE153B" w:rsidP="00FE153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melhor aplicação deste método na avaliação e para atingir um fator de confiabilidade superior da avaliação, foi necessário realiza-la em duas etapas: avaliando o terreno da Chácara em separado da sua edificação, uma vez que a relação entre o tamanho do terreno é desproporcional.</w:t>
      </w:r>
    </w:p>
    <w:p w14:paraId="196160FE" w14:textId="77777777" w:rsidR="009A3FEE" w:rsidRPr="00DC1D23" w:rsidRDefault="009A3FEE" w:rsidP="00FE153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 xml:space="preserve">Em </w:t>
      </w:r>
      <w:r>
        <w:rPr>
          <w:rFonts w:ascii="Arial" w:hAnsi="Arial" w:cs="Arial"/>
          <w:sz w:val="24"/>
          <w:szCs w:val="24"/>
        </w:rPr>
        <w:t>síntese</w:t>
      </w:r>
      <w:r w:rsidRPr="00DC1D23">
        <w:rPr>
          <w:rFonts w:ascii="Arial" w:hAnsi="Arial" w:cs="Arial"/>
          <w:sz w:val="24"/>
          <w:szCs w:val="24"/>
        </w:rPr>
        <w:t>, o MCDDM</w:t>
      </w:r>
      <w:r>
        <w:rPr>
          <w:rFonts w:ascii="Arial" w:hAnsi="Arial" w:cs="Arial"/>
          <w:sz w:val="24"/>
          <w:szCs w:val="24"/>
        </w:rPr>
        <w:t xml:space="preserve"> aplicado percorrerá as seguintes etapas</w:t>
      </w:r>
      <w:r w:rsidRPr="00DC1D23">
        <w:rPr>
          <w:rFonts w:ascii="Arial" w:hAnsi="Arial" w:cs="Arial"/>
          <w:sz w:val="24"/>
          <w:szCs w:val="24"/>
        </w:rPr>
        <w:t>:</w:t>
      </w:r>
    </w:p>
    <w:p w14:paraId="47D2A9AB" w14:textId="77777777" w:rsidR="009A3FEE" w:rsidRPr="00DC1D23" w:rsidRDefault="009A3FEE" w:rsidP="00FE153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Buscamos no mercado imóveis</w:t>
      </w:r>
      <w:r w:rsidR="00FE153B">
        <w:rPr>
          <w:rFonts w:ascii="Arial" w:hAnsi="Arial" w:cs="Arial"/>
          <w:sz w:val="24"/>
          <w:szCs w:val="24"/>
        </w:rPr>
        <w:t>, em separado,</w:t>
      </w:r>
      <w:r w:rsidRPr="00DC1D23">
        <w:rPr>
          <w:rFonts w:ascii="Arial" w:hAnsi="Arial" w:cs="Arial"/>
          <w:sz w:val="24"/>
          <w:szCs w:val="24"/>
        </w:rPr>
        <w:t xml:space="preserve"> semelhantes ao</w:t>
      </w:r>
      <w:r w:rsidR="00FE153B">
        <w:rPr>
          <w:rFonts w:ascii="Arial" w:hAnsi="Arial" w:cs="Arial"/>
          <w:sz w:val="24"/>
          <w:szCs w:val="24"/>
        </w:rPr>
        <w:t>s que estão</w:t>
      </w:r>
      <w:r w:rsidRPr="00DC1D23">
        <w:rPr>
          <w:rFonts w:ascii="Arial" w:hAnsi="Arial" w:cs="Arial"/>
          <w:sz w:val="24"/>
          <w:szCs w:val="24"/>
        </w:rPr>
        <w:t xml:space="preserve"> sendo avaliado</w:t>
      </w:r>
      <w:r w:rsidR="00FE153B">
        <w:rPr>
          <w:rFonts w:ascii="Arial" w:hAnsi="Arial" w:cs="Arial"/>
          <w:sz w:val="24"/>
          <w:szCs w:val="24"/>
        </w:rPr>
        <w:t>s (terrenos e casas)</w:t>
      </w:r>
      <w:r w:rsidRPr="00DC1D23">
        <w:rPr>
          <w:rFonts w:ascii="Arial" w:hAnsi="Arial" w:cs="Arial"/>
          <w:sz w:val="24"/>
          <w:szCs w:val="24"/>
        </w:rPr>
        <w:t>, considerando suas características</w:t>
      </w:r>
      <w:r>
        <w:rPr>
          <w:rFonts w:ascii="Arial" w:hAnsi="Arial" w:cs="Arial"/>
          <w:sz w:val="24"/>
          <w:szCs w:val="24"/>
        </w:rPr>
        <w:t>, tanto imóveis à venda quanto vendidos</w:t>
      </w:r>
      <w:r w:rsidRPr="00DC1D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</w:t>
      </w:r>
      <w:r w:rsidR="00FE153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amostra</w:t>
      </w:r>
      <w:r w:rsidR="00FE153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fo</w:t>
      </w:r>
      <w:r w:rsidR="00FE153B">
        <w:rPr>
          <w:rFonts w:ascii="Arial" w:hAnsi="Arial" w:cs="Arial"/>
          <w:sz w:val="24"/>
          <w:szCs w:val="24"/>
        </w:rPr>
        <w:t>ram</w:t>
      </w:r>
      <w:r>
        <w:rPr>
          <w:rFonts w:ascii="Arial" w:hAnsi="Arial" w:cs="Arial"/>
          <w:sz w:val="24"/>
          <w:szCs w:val="24"/>
        </w:rPr>
        <w:t xml:space="preserve"> composta por cinco itens, que foram os únicos elementos encontrados em c</w:t>
      </w:r>
      <w:r w:rsidR="00FE153B">
        <w:rPr>
          <w:rFonts w:ascii="Arial" w:hAnsi="Arial" w:cs="Arial"/>
          <w:sz w:val="24"/>
          <w:szCs w:val="24"/>
        </w:rPr>
        <w:t>ompatibilidade com</w:t>
      </w:r>
      <w:r>
        <w:rPr>
          <w:rFonts w:ascii="Arial" w:hAnsi="Arial" w:cs="Arial"/>
          <w:sz w:val="24"/>
          <w:szCs w:val="24"/>
        </w:rPr>
        <w:t xml:space="preserve"> o paradigma.</w:t>
      </w:r>
    </w:p>
    <w:p w14:paraId="77C3E434" w14:textId="77777777" w:rsidR="009A3FEE" w:rsidRDefault="009A3FEE" w:rsidP="00FE153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Homogeneizamos</w:t>
      </w:r>
      <w:r w:rsidRPr="00DC1D23">
        <w:rPr>
          <w:rFonts w:ascii="Arial" w:hAnsi="Arial" w:cs="Arial"/>
          <w:sz w:val="24"/>
          <w:szCs w:val="24"/>
        </w:rPr>
        <w:t xml:space="preserve"> os valores encontrados para levar em conta as diferenças entre os imóveis (</w:t>
      </w:r>
      <w:r>
        <w:rPr>
          <w:rFonts w:ascii="Arial" w:hAnsi="Arial" w:cs="Arial"/>
          <w:sz w:val="24"/>
          <w:szCs w:val="24"/>
        </w:rPr>
        <w:t>pavimentação, esquina, testada, consistência do solo, topografia</w:t>
      </w:r>
      <w:r w:rsidRPr="00DC1D23">
        <w:rPr>
          <w:rFonts w:ascii="Arial" w:hAnsi="Arial" w:cs="Arial"/>
          <w:sz w:val="24"/>
          <w:szCs w:val="24"/>
        </w:rPr>
        <w:t>.)</w:t>
      </w:r>
      <w:r>
        <w:rPr>
          <w:rFonts w:ascii="Arial" w:hAnsi="Arial" w:cs="Arial"/>
          <w:sz w:val="24"/>
          <w:szCs w:val="24"/>
        </w:rPr>
        <w:t xml:space="preserve"> e as diferenças entre os melhoramentos públicos entre o imóvel avaliando e os imóveis da amostra</w:t>
      </w:r>
      <w:r w:rsidRPr="00DC1D23">
        <w:rPr>
          <w:rFonts w:ascii="Arial" w:hAnsi="Arial" w:cs="Arial"/>
          <w:sz w:val="24"/>
          <w:szCs w:val="24"/>
        </w:rPr>
        <w:t>.</w:t>
      </w:r>
      <w:r w:rsidRPr="00BB64AB">
        <w:rPr>
          <w:rFonts w:ascii="Arial" w:hAnsi="Arial" w:cs="Arial"/>
          <w:sz w:val="24"/>
          <w:szCs w:val="24"/>
        </w:rPr>
        <w:t xml:space="preserve"> </w:t>
      </w:r>
    </w:p>
    <w:p w14:paraId="31168BFD" w14:textId="77777777" w:rsidR="009A3FEE" w:rsidRPr="00DC1D23" w:rsidRDefault="009A3FEE" w:rsidP="00FE153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fase de san</w:t>
      </w:r>
      <w:r w:rsidR="00FE153B">
        <w:rPr>
          <w:rFonts w:ascii="Arial" w:hAnsi="Arial" w:cs="Arial"/>
          <w:sz w:val="24"/>
          <w:szCs w:val="24"/>
        </w:rPr>
        <w:t>eamento da amostra, utilizamos tanto a</w:t>
      </w:r>
      <w:r>
        <w:rPr>
          <w:rFonts w:ascii="Arial" w:hAnsi="Arial" w:cs="Arial"/>
          <w:sz w:val="24"/>
          <w:szCs w:val="24"/>
        </w:rPr>
        <w:t xml:space="preserve"> metodologia de Chauvenet</w:t>
      </w:r>
      <w:r w:rsidR="00FE153B">
        <w:rPr>
          <w:rFonts w:ascii="Arial" w:hAnsi="Arial" w:cs="Arial"/>
          <w:sz w:val="24"/>
          <w:szCs w:val="24"/>
        </w:rPr>
        <w:t xml:space="preserve">, quanto </w:t>
      </w:r>
      <w:r>
        <w:rPr>
          <w:rFonts w:ascii="Arial" w:hAnsi="Arial" w:cs="Arial"/>
          <w:sz w:val="24"/>
          <w:szCs w:val="24"/>
        </w:rPr>
        <w:t>calculamos a média dos itens da amostra e excluímos os itens que estão fora do interv</w:t>
      </w:r>
      <w:r w:rsidR="00FE153B">
        <w:rPr>
          <w:rFonts w:ascii="Arial" w:hAnsi="Arial" w:cs="Arial"/>
          <w:sz w:val="24"/>
          <w:szCs w:val="24"/>
        </w:rPr>
        <w:t>alo de 30% em torno dessa média, conforme demonstrado graficamente no primeiro anexo.</w:t>
      </w:r>
    </w:p>
    <w:p w14:paraId="49052E5E" w14:textId="77777777" w:rsidR="00DF700F" w:rsidRDefault="009A3FEE" w:rsidP="00FE153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lastRenderedPageBreak/>
        <w:t>Com base ness</w:t>
      </w:r>
      <w:r w:rsidR="00FE153B">
        <w:rPr>
          <w:rFonts w:ascii="Arial" w:hAnsi="Arial" w:cs="Arial"/>
          <w:sz w:val="24"/>
          <w:szCs w:val="24"/>
        </w:rPr>
        <w:t>es ajustes, estimamos o valor da casa da chácara</w:t>
      </w:r>
      <w:r w:rsidRPr="00DC1D23">
        <w:rPr>
          <w:rFonts w:ascii="Arial" w:hAnsi="Arial" w:cs="Arial"/>
          <w:sz w:val="24"/>
          <w:szCs w:val="24"/>
        </w:rPr>
        <w:t xml:space="preserve"> </w:t>
      </w:r>
      <w:r w:rsidR="00FE153B">
        <w:rPr>
          <w:rFonts w:ascii="Arial" w:hAnsi="Arial" w:cs="Arial"/>
          <w:sz w:val="24"/>
          <w:szCs w:val="24"/>
        </w:rPr>
        <w:t>está sendo avaliada</w:t>
      </w:r>
      <w:r>
        <w:rPr>
          <w:rFonts w:ascii="Arial" w:hAnsi="Arial" w:cs="Arial"/>
          <w:sz w:val="24"/>
          <w:szCs w:val="24"/>
        </w:rPr>
        <w:t xml:space="preserve">, com grau de precisão obtido de </w:t>
      </w:r>
      <w:r w:rsidR="00FE153B">
        <w:rPr>
          <w:rFonts w:ascii="Arial" w:hAnsi="Arial" w:cs="Arial"/>
          <w:sz w:val="24"/>
          <w:szCs w:val="24"/>
        </w:rPr>
        <w:t>41,74</w:t>
      </w:r>
      <w:r>
        <w:rPr>
          <w:rFonts w:ascii="Arial" w:hAnsi="Arial" w:cs="Arial"/>
          <w:sz w:val="24"/>
          <w:szCs w:val="24"/>
        </w:rPr>
        <w:t>% (</w:t>
      </w:r>
      <w:r w:rsidR="00FE153B">
        <w:rPr>
          <w:rFonts w:ascii="Arial" w:hAnsi="Arial" w:cs="Arial"/>
          <w:sz w:val="24"/>
          <w:szCs w:val="24"/>
        </w:rPr>
        <w:t xml:space="preserve">quarenta e um vírgula setenta e quatro </w:t>
      </w:r>
      <w:r>
        <w:rPr>
          <w:rFonts w:ascii="Arial" w:hAnsi="Arial" w:cs="Arial"/>
          <w:sz w:val="24"/>
          <w:szCs w:val="24"/>
        </w:rPr>
        <w:t xml:space="preserve">por cento), estando </w:t>
      </w:r>
      <w:r w:rsidR="00FE153B">
        <w:rPr>
          <w:rFonts w:ascii="Arial" w:hAnsi="Arial" w:cs="Arial"/>
          <w:sz w:val="24"/>
          <w:szCs w:val="24"/>
        </w:rPr>
        <w:t>muito próxima ao limite previsto n</w:t>
      </w:r>
      <w:r>
        <w:rPr>
          <w:rFonts w:ascii="Arial" w:hAnsi="Arial" w:cs="Arial"/>
          <w:sz w:val="24"/>
          <w:szCs w:val="24"/>
        </w:rPr>
        <w:t xml:space="preserve">o item </w:t>
      </w:r>
      <w:r w:rsidRPr="00BB64AB">
        <w:rPr>
          <w:rFonts w:ascii="Arial" w:hAnsi="Arial" w:cs="Arial"/>
          <w:sz w:val="24"/>
          <w:szCs w:val="24"/>
        </w:rPr>
        <w:t>9.2.3</w:t>
      </w:r>
      <w:r w:rsidRPr="00DC1D2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da NBR 14653 que admite grau de precisão igual ou inferior a 40% (quarenta por cento) quando da utilização deste método.  </w:t>
      </w:r>
    </w:p>
    <w:p w14:paraId="66D0B499" w14:textId="77777777" w:rsidR="009A3FEE" w:rsidRPr="00DC1D23" w:rsidRDefault="00FE153B" w:rsidP="00DF700F">
      <w:pPr>
        <w:pStyle w:val="PargrafodaLista"/>
        <w:spacing w:line="360" w:lineRule="auto"/>
        <w:ind w:left="157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Já em relação ao terreno da chácara, este foi avaliado com </w:t>
      </w:r>
      <w:r w:rsidR="00DF700F">
        <w:rPr>
          <w:rFonts w:ascii="Arial" w:hAnsi="Arial" w:cs="Arial"/>
          <w:sz w:val="24"/>
          <w:szCs w:val="24"/>
        </w:rPr>
        <w:t>elevado grau de precisão, tendo atingido 5,89% (cinco vírgula oitenta e nove por cento), muito abaixo dos 40% admitidos pela norma.</w:t>
      </w:r>
    </w:p>
    <w:p w14:paraId="6FAD335C" w14:textId="77777777" w:rsidR="009A3FEE" w:rsidRDefault="009A3FEE" w:rsidP="00FE153B">
      <w:pPr>
        <w:spacing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DC1D23">
        <w:rPr>
          <w:rFonts w:ascii="Arial" w:hAnsi="Arial" w:cs="Arial"/>
          <w:sz w:val="24"/>
          <w:szCs w:val="24"/>
        </w:rPr>
        <w:t>A escolha do MCDDM se deu por ser uma metodologia confiável e embasada em dados concretos, garantindo uma avaliação precisa e imparcial do imóvel.</w:t>
      </w:r>
    </w:p>
    <w:p w14:paraId="62985232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8963916" w14:textId="77777777" w:rsidR="009A3FEE" w:rsidRPr="006D4F66" w:rsidRDefault="009A3FEE" w:rsidP="009A3FEE">
      <w:pPr>
        <w:pStyle w:val="Ttulo1"/>
      </w:pPr>
      <w:bookmarkStart w:id="6" w:name="_Toc169961696"/>
      <w:r>
        <w:t xml:space="preserve">7 </w:t>
      </w:r>
      <w:r w:rsidRPr="00E12312">
        <w:t>RESULTADO DA AVALIAÇÃO</w:t>
      </w:r>
      <w:bookmarkEnd w:id="6"/>
    </w:p>
    <w:p w14:paraId="0618AA35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B4662FB" w14:textId="77777777" w:rsidR="00DF700F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4779">
        <w:rPr>
          <w:rFonts w:ascii="Arial" w:hAnsi="Arial" w:cs="Arial"/>
          <w:sz w:val="24"/>
          <w:szCs w:val="24"/>
        </w:rPr>
        <w:t>De acordo com as características do mercado analisadas, entendemos que</w:t>
      </w:r>
      <w:r>
        <w:rPr>
          <w:rFonts w:ascii="Arial" w:hAnsi="Arial" w:cs="Arial"/>
          <w:sz w:val="24"/>
          <w:szCs w:val="24"/>
        </w:rPr>
        <w:t xml:space="preserve"> a </w:t>
      </w:r>
      <w:r w:rsidR="00DF700F">
        <w:rPr>
          <w:rFonts w:ascii="Arial" w:hAnsi="Arial" w:cs="Arial"/>
          <w:sz w:val="24"/>
          <w:szCs w:val="24"/>
        </w:rPr>
        <w:t xml:space="preserve">chácara </w:t>
      </w:r>
      <w:r w:rsidRPr="00674779">
        <w:rPr>
          <w:rFonts w:ascii="Arial" w:hAnsi="Arial" w:cs="Arial"/>
          <w:sz w:val="24"/>
          <w:szCs w:val="24"/>
        </w:rPr>
        <w:t xml:space="preserve">possui </w:t>
      </w:r>
      <w:r w:rsidR="00DF700F">
        <w:rPr>
          <w:rFonts w:ascii="Arial" w:hAnsi="Arial" w:cs="Arial"/>
          <w:sz w:val="24"/>
          <w:szCs w:val="24"/>
        </w:rPr>
        <w:t xml:space="preserve">grande absorção </w:t>
      </w:r>
      <w:r w:rsidRPr="00674779">
        <w:rPr>
          <w:rFonts w:ascii="Arial" w:hAnsi="Arial" w:cs="Arial"/>
          <w:sz w:val="24"/>
          <w:szCs w:val="24"/>
        </w:rPr>
        <w:t xml:space="preserve">pelo mercado, pois se trata de </w:t>
      </w:r>
      <w:r>
        <w:rPr>
          <w:rFonts w:ascii="Arial" w:hAnsi="Arial" w:cs="Arial"/>
          <w:sz w:val="24"/>
          <w:szCs w:val="24"/>
        </w:rPr>
        <w:t xml:space="preserve">imóvel </w:t>
      </w:r>
      <w:r w:rsidR="00DF700F">
        <w:rPr>
          <w:rFonts w:ascii="Arial" w:hAnsi="Arial" w:cs="Arial"/>
          <w:sz w:val="24"/>
          <w:szCs w:val="24"/>
        </w:rPr>
        <w:t xml:space="preserve">com testada para avenida principal de um bairro, com saída próxima para BR 222, estando o </w:t>
      </w:r>
      <w:r>
        <w:rPr>
          <w:rFonts w:ascii="Arial" w:hAnsi="Arial" w:cs="Arial"/>
          <w:sz w:val="24"/>
          <w:szCs w:val="24"/>
        </w:rPr>
        <w:t>bairro com crescente expansão urbana, com atividade comercial próxima</w:t>
      </w:r>
      <w:r w:rsidR="00DF700F">
        <w:rPr>
          <w:rFonts w:ascii="Arial" w:hAnsi="Arial" w:cs="Arial"/>
          <w:sz w:val="24"/>
          <w:szCs w:val="24"/>
        </w:rPr>
        <w:t>. Sendio tanto para utilização comercial quanto para projetos residenciais</w:t>
      </w:r>
      <w:r>
        <w:rPr>
          <w:rFonts w:ascii="Arial" w:hAnsi="Arial" w:cs="Arial"/>
          <w:sz w:val="24"/>
          <w:szCs w:val="24"/>
        </w:rPr>
        <w:t>.</w:t>
      </w:r>
    </w:p>
    <w:p w14:paraId="56502C12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Existem várias comodidades próximas como igrejas, academias, lojas de materiais de construção, escolas e supermercados.</w:t>
      </w:r>
    </w:p>
    <w:p w14:paraId="5CB7962A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01/08/2024, data da avaliação, a partir dos atributos estudados e com uso de homogeneização por fatores que contou com uma amostra de elementos atuais, avalia-se o imóvel com arredondamento de 3 casas decimais em </w:t>
      </w:r>
      <w:r w:rsidRPr="00674779">
        <w:rPr>
          <w:rFonts w:ascii="Arial" w:hAnsi="Arial" w:cs="Arial"/>
          <w:b/>
          <w:bCs/>
          <w:sz w:val="24"/>
          <w:szCs w:val="24"/>
        </w:rPr>
        <w:t xml:space="preserve">R$ </w:t>
      </w:r>
      <w:r w:rsidR="00DF700F">
        <w:rPr>
          <w:rFonts w:ascii="Arial" w:hAnsi="Arial" w:cs="Arial"/>
          <w:b/>
          <w:bCs/>
          <w:sz w:val="24"/>
          <w:szCs w:val="24"/>
        </w:rPr>
        <w:t>3.046.000,95</w:t>
      </w:r>
      <w:r w:rsidRPr="00674779">
        <w:rPr>
          <w:rFonts w:ascii="Arial" w:hAnsi="Arial" w:cs="Arial"/>
          <w:b/>
          <w:bCs/>
          <w:sz w:val="24"/>
          <w:szCs w:val="24"/>
        </w:rPr>
        <w:t xml:space="preserve"> (</w:t>
      </w:r>
      <w:r w:rsidR="00DF700F">
        <w:rPr>
          <w:rFonts w:ascii="Arial" w:hAnsi="Arial" w:cs="Arial"/>
          <w:b/>
          <w:bCs/>
          <w:sz w:val="24"/>
          <w:szCs w:val="24"/>
        </w:rPr>
        <w:t>três milhões e quarenta e seis mil reais e noventa e cinco centavos</w:t>
      </w:r>
      <w:r w:rsidRPr="00674779">
        <w:rPr>
          <w:rFonts w:ascii="Arial" w:hAnsi="Arial" w:cs="Arial"/>
          <w:b/>
          <w:bCs/>
          <w:sz w:val="24"/>
          <w:szCs w:val="24"/>
        </w:rPr>
        <w:t>)</w:t>
      </w:r>
      <w:r w:rsidR="00DF700F">
        <w:rPr>
          <w:rFonts w:ascii="Arial" w:hAnsi="Arial" w:cs="Arial"/>
          <w:sz w:val="24"/>
          <w:szCs w:val="24"/>
        </w:rPr>
        <w:t>, sendo este valor composto pelo valor do terreno: R$ 2.768.000,00 (dois milhões e setecentos e sessenta e oito mil reais) mais valor das edificações (benfeitoria) R$ 278.762,00.</w:t>
      </w:r>
    </w:p>
    <w:p w14:paraId="0A08AB1E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Para um melhor detalhamento das etapas e técnicas utilizados nesta avaliação, é possível consultar a memória de cálculo constante das planilhas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  <w:r>
        <w:rPr>
          <w:rFonts w:ascii="Arial" w:hAnsi="Arial" w:cs="Arial"/>
          <w:sz w:val="24"/>
          <w:szCs w:val="24"/>
        </w:rPr>
        <w:t xml:space="preserve"> anexas a este laudo de avaliação.</w:t>
      </w:r>
    </w:p>
    <w:p w14:paraId="099959EB" w14:textId="77777777" w:rsidR="009A3FEE" w:rsidRDefault="009A3FEE" w:rsidP="009A3FEE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5B1B52CD" w14:textId="77777777" w:rsidR="009A3FEE" w:rsidRDefault="009A3FEE" w:rsidP="009A3FEE">
      <w:pPr>
        <w:jc w:val="right"/>
        <w:rPr>
          <w:rFonts w:ascii="Arial" w:hAnsi="Arial" w:cs="Arial"/>
          <w:b/>
          <w:bCs/>
          <w:sz w:val="24"/>
          <w:szCs w:val="24"/>
        </w:rPr>
        <w:sectPr w:rsidR="009A3FEE" w:rsidSect="002812A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424478C9" w14:textId="77777777" w:rsidR="009A3FEE" w:rsidRPr="009C0544" w:rsidRDefault="009A3FEE" w:rsidP="009A3FE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DA8997" w14:textId="77777777" w:rsidR="009A3FEE" w:rsidRPr="00C739AB" w:rsidRDefault="009A3FEE" w:rsidP="009A3FE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C739AB">
        <w:rPr>
          <w:rFonts w:ascii="Arial" w:hAnsi="Arial" w:cs="Arial"/>
          <w:sz w:val="23"/>
          <w:szCs w:val="23"/>
        </w:rPr>
        <w:t>GEORGE HENRIQUE MELO DOS REIS</w:t>
      </w:r>
    </w:p>
    <w:p w14:paraId="75DD4623" w14:textId="77777777" w:rsidR="009A3FEE" w:rsidRDefault="009A3FEE" w:rsidP="009A3FE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C739AB">
        <w:rPr>
          <w:rFonts w:ascii="Arial" w:hAnsi="Arial" w:cs="Arial"/>
          <w:sz w:val="23"/>
          <w:szCs w:val="23"/>
        </w:rPr>
        <w:t>Oficial de Justiça</w:t>
      </w:r>
      <w:r>
        <w:rPr>
          <w:rFonts w:ascii="Arial" w:hAnsi="Arial" w:cs="Arial"/>
          <w:sz w:val="23"/>
          <w:szCs w:val="23"/>
        </w:rPr>
        <w:t xml:space="preserve"> </w:t>
      </w:r>
    </w:p>
    <w:p w14:paraId="44D89637" w14:textId="77777777" w:rsidR="009A3FEE" w:rsidRPr="00C739AB" w:rsidRDefault="009A3FEE" w:rsidP="009A3FE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Avaliador</w:t>
      </w:r>
    </w:p>
    <w:p w14:paraId="44078C3B" w14:textId="77777777" w:rsidR="009A3FEE" w:rsidRPr="00C739AB" w:rsidRDefault="009A3FEE" w:rsidP="009A3FE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 w:rsidRPr="00C739AB">
        <w:rPr>
          <w:rFonts w:ascii="Arial" w:hAnsi="Arial" w:cs="Arial"/>
          <w:sz w:val="23"/>
          <w:szCs w:val="23"/>
        </w:rPr>
        <w:t xml:space="preserve">Mat. </w:t>
      </w:r>
      <w:r>
        <w:rPr>
          <w:rFonts w:ascii="Arial" w:hAnsi="Arial" w:cs="Arial"/>
          <w:sz w:val="23"/>
          <w:szCs w:val="23"/>
        </w:rPr>
        <w:t>200634</w:t>
      </w:r>
    </w:p>
    <w:p w14:paraId="709B7B83" w14:textId="77777777" w:rsidR="009A3FEE" w:rsidRDefault="009A3FEE" w:rsidP="009A3FEE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7DE46C1" w14:textId="77777777" w:rsidR="009A3FEE" w:rsidRPr="00C739AB" w:rsidRDefault="009A3FEE" w:rsidP="009A3FEE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454D1ED3" w14:textId="77777777" w:rsidR="009A3FEE" w:rsidRPr="00C739AB" w:rsidRDefault="009A3FEE" w:rsidP="009A3FEE">
      <w:pPr>
        <w:spacing w:line="480" w:lineRule="auto"/>
        <w:ind w:firstLine="851"/>
        <w:jc w:val="center"/>
        <w:rPr>
          <w:rFonts w:ascii="Arial" w:hAnsi="Arial" w:cs="Arial"/>
          <w:sz w:val="23"/>
          <w:szCs w:val="23"/>
        </w:rPr>
        <w:sectPr w:rsidR="009A3FEE" w:rsidRPr="00C739AB" w:rsidSect="00093664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3AA44DC8" w14:textId="77777777" w:rsidR="009A3FEE" w:rsidRDefault="009A3FEE" w:rsidP="009A3FEE">
      <w:pPr>
        <w:spacing w:line="480" w:lineRule="auto"/>
        <w:jc w:val="both"/>
        <w:rPr>
          <w:rFonts w:ascii="Arial" w:hAnsi="Arial" w:cs="Arial"/>
          <w:sz w:val="24"/>
          <w:szCs w:val="24"/>
        </w:rPr>
        <w:sectPr w:rsidR="009A3FEE" w:rsidSect="00200BBC">
          <w:type w:val="continuous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4C48D649" w14:textId="77777777" w:rsidR="009A3FEE" w:rsidRPr="006D4F66" w:rsidRDefault="009A3FEE" w:rsidP="009A3FEE">
      <w:pPr>
        <w:pStyle w:val="Ttulo1"/>
      </w:pPr>
      <w:bookmarkStart w:id="7" w:name="_Toc169961697"/>
      <w:bookmarkStart w:id="8" w:name="_Hlk169961632"/>
      <w:r>
        <w:t xml:space="preserve">8 </w:t>
      </w:r>
      <w:bookmarkEnd w:id="7"/>
      <w:r>
        <w:t>BIBLIOGRAFIA</w:t>
      </w:r>
    </w:p>
    <w:bookmarkEnd w:id="8"/>
    <w:p w14:paraId="21518630" w14:textId="77777777" w:rsidR="009A3FEE" w:rsidRDefault="009A3FEE" w:rsidP="009A3FE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F95A6D8" w14:textId="77777777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CHARNET, Reinaldo et al. </w:t>
      </w:r>
      <w:r w:rsidRPr="005346A1">
        <w:rPr>
          <w:rFonts w:ascii="Arial" w:hAnsi="Arial" w:cs="Arial"/>
          <w:b/>
          <w:bCs/>
          <w:sz w:val="24"/>
          <w:szCs w:val="24"/>
        </w:rPr>
        <w:t>Análise de modelos de regressão linear: com aplicações</w:t>
      </w:r>
      <w:r w:rsidRPr="005346A1">
        <w:rPr>
          <w:rFonts w:ascii="Arial" w:hAnsi="Arial" w:cs="Arial"/>
          <w:sz w:val="24"/>
          <w:szCs w:val="24"/>
        </w:rPr>
        <w:t>. 2. ed. Campinas,SP: Editora da Unicamp, 2008.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3B2E8A48" w14:textId="77777777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DANTAS, Rubens Alves. </w:t>
      </w:r>
      <w:r w:rsidRPr="005346A1">
        <w:rPr>
          <w:rFonts w:ascii="Arial" w:hAnsi="Arial" w:cs="Arial"/>
          <w:b/>
          <w:bCs/>
          <w:sz w:val="24"/>
          <w:szCs w:val="24"/>
        </w:rPr>
        <w:t>Engenharia de avaliações: uma introdução à metodologia científica.</w:t>
      </w:r>
      <w:r w:rsidRPr="005346A1">
        <w:rPr>
          <w:rFonts w:ascii="Arial" w:hAnsi="Arial" w:cs="Arial"/>
          <w:sz w:val="24"/>
          <w:szCs w:val="24"/>
        </w:rPr>
        <w:t xml:space="preserve"> São Paulo: Pini, 1998.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037BAF85" w14:textId="77777777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GUJARATI, Damodar N. Econometria básica. </w:t>
      </w:r>
      <w:r w:rsidRPr="005346A1">
        <w:rPr>
          <w:rFonts w:ascii="Arial" w:hAnsi="Arial" w:cs="Arial"/>
          <w:b/>
          <w:bCs/>
          <w:sz w:val="24"/>
          <w:szCs w:val="24"/>
        </w:rPr>
        <w:t>Tradução de Maria José Cyhlar Monteiro.</w:t>
      </w:r>
      <w:r w:rsidRPr="005346A1">
        <w:rPr>
          <w:rFonts w:ascii="Arial" w:hAnsi="Arial" w:cs="Arial"/>
          <w:sz w:val="24"/>
          <w:szCs w:val="24"/>
        </w:rPr>
        <w:t xml:space="preserve"> Rio de Janeiro: Elsevier, 2006.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3B09401B" w14:textId="77777777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LAPPONI, Juan Carlos</w:t>
      </w:r>
      <w:r w:rsidRPr="005346A1">
        <w:rPr>
          <w:rFonts w:ascii="Arial" w:hAnsi="Arial" w:cs="Arial"/>
          <w:b/>
          <w:bCs/>
          <w:sz w:val="24"/>
          <w:szCs w:val="24"/>
        </w:rPr>
        <w:t>. Estatística usando Excel.</w:t>
      </w:r>
      <w:r w:rsidRPr="005346A1">
        <w:rPr>
          <w:rFonts w:ascii="Arial" w:hAnsi="Arial" w:cs="Arial"/>
          <w:sz w:val="24"/>
          <w:szCs w:val="24"/>
        </w:rPr>
        <w:t xml:space="preserve"> 4. ed. revista e atualizada.  Rio de Janeiro: Elsevier, 2005.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CED2DE3" w14:textId="15010110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NASSER JÚNIOR, Radega</w:t>
      </w:r>
      <w:r w:rsidR="00F46116">
        <w:rPr>
          <w:rFonts w:ascii="Arial" w:hAnsi="Arial" w:cs="Arial"/>
          <w:sz w:val="24"/>
          <w:szCs w:val="24"/>
        </w:rPr>
        <w:t>z</w:t>
      </w:r>
      <w:r w:rsidRPr="005346A1">
        <w:rPr>
          <w:rFonts w:ascii="Arial" w:hAnsi="Arial" w:cs="Arial"/>
          <w:sz w:val="24"/>
          <w:szCs w:val="24"/>
        </w:rPr>
        <w:t xml:space="preserve">. </w:t>
      </w:r>
      <w:r w:rsidRPr="005346A1">
        <w:rPr>
          <w:rFonts w:ascii="Arial" w:hAnsi="Arial" w:cs="Arial"/>
          <w:b/>
          <w:bCs/>
          <w:sz w:val="24"/>
          <w:szCs w:val="24"/>
        </w:rPr>
        <w:t>Avaliação de bens: princípios básicos e aplicações.</w:t>
      </w:r>
      <w:r w:rsidRPr="005346A1">
        <w:rPr>
          <w:rFonts w:ascii="Arial" w:hAnsi="Arial" w:cs="Arial"/>
          <w:sz w:val="24"/>
          <w:szCs w:val="24"/>
        </w:rPr>
        <w:t xml:space="preserve"> São Paulo: Editora Leud, 2019.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20654C0" w14:textId="77777777" w:rsidR="009A3FEE" w:rsidRPr="005346A1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PINDYCK, Robert S.; RUBINFELD, Daniel L. </w:t>
      </w:r>
      <w:r w:rsidRPr="005346A1">
        <w:rPr>
          <w:rFonts w:ascii="Arial" w:hAnsi="Arial" w:cs="Arial"/>
          <w:b/>
          <w:bCs/>
          <w:sz w:val="24"/>
          <w:szCs w:val="24"/>
        </w:rPr>
        <w:t>Econometria: modelos e previsões.</w:t>
      </w:r>
      <w:r w:rsidRPr="005346A1">
        <w:rPr>
          <w:rFonts w:ascii="Arial" w:hAnsi="Arial" w:cs="Arial"/>
          <w:sz w:val="24"/>
          <w:szCs w:val="24"/>
        </w:rPr>
        <w:t xml:space="preserve"> Rio de Janeiro: Elsevier, 2004.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27EE2A2F" w14:textId="77777777" w:rsidR="009A3FEE" w:rsidRDefault="009A3FEE" w:rsidP="009A3FE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WOOLDRIDGE, Jeffrey M. 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Introdução à econometria: uma abordagem moderna. </w:t>
      </w:r>
      <w:r w:rsidRPr="005346A1">
        <w:rPr>
          <w:rFonts w:ascii="Arial" w:hAnsi="Arial" w:cs="Arial"/>
          <w:sz w:val="24"/>
          <w:szCs w:val="24"/>
        </w:rPr>
        <w:t>Tradução da 6ª edição norte-americana. Tradução de Priscilla Rodrigues da Silva Lopes e Livia Marina Koeppl. São Paulo: Cengage Learning: 2022.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76D51E25" w14:textId="77777777" w:rsidR="009A3FEE" w:rsidRDefault="009A3FEE" w:rsidP="009A3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8F25FCF" w14:textId="77777777" w:rsidR="009A3FEE" w:rsidRDefault="009A3FEE" w:rsidP="009A3FEE">
      <w:pPr>
        <w:pStyle w:val="Ttulo1"/>
        <w:jc w:val="center"/>
      </w:pPr>
      <w:bookmarkStart w:id="9" w:name="_Toc169961698"/>
    </w:p>
    <w:p w14:paraId="35527778" w14:textId="77777777" w:rsidR="009A3FEE" w:rsidRDefault="009A3FEE" w:rsidP="009A3FEE">
      <w:pPr>
        <w:pStyle w:val="Ttulo1"/>
        <w:jc w:val="center"/>
      </w:pPr>
    </w:p>
    <w:p w14:paraId="37BE0651" w14:textId="77777777" w:rsidR="009A3FEE" w:rsidRDefault="009A3FEE" w:rsidP="009A3FEE">
      <w:pPr>
        <w:pStyle w:val="Ttulo1"/>
        <w:jc w:val="center"/>
      </w:pPr>
    </w:p>
    <w:p w14:paraId="10053575" w14:textId="77777777" w:rsidR="009A3FEE" w:rsidRDefault="009A3FEE" w:rsidP="009A3FEE">
      <w:pPr>
        <w:pStyle w:val="Ttulo1"/>
        <w:jc w:val="center"/>
      </w:pPr>
    </w:p>
    <w:p w14:paraId="32E08FCA" w14:textId="77777777" w:rsidR="009A3FEE" w:rsidRDefault="009A3FEE" w:rsidP="009A3FEE">
      <w:pPr>
        <w:pStyle w:val="Ttulo1"/>
        <w:jc w:val="center"/>
      </w:pPr>
    </w:p>
    <w:p w14:paraId="6BF8FA64" w14:textId="77777777" w:rsidR="009A3FEE" w:rsidRDefault="009A3FEE" w:rsidP="009A3FEE">
      <w:pPr>
        <w:pStyle w:val="Ttulo1"/>
        <w:jc w:val="center"/>
      </w:pPr>
    </w:p>
    <w:p w14:paraId="49AACF81" w14:textId="77777777" w:rsidR="009A3FEE" w:rsidRDefault="009A3FEE" w:rsidP="009A3FEE">
      <w:pPr>
        <w:pStyle w:val="Ttulo1"/>
        <w:jc w:val="center"/>
      </w:pPr>
    </w:p>
    <w:p w14:paraId="38E76766" w14:textId="77777777" w:rsidR="009A3FEE" w:rsidRDefault="009A3FEE" w:rsidP="009A3FEE">
      <w:pPr>
        <w:pStyle w:val="Ttulo1"/>
        <w:jc w:val="center"/>
      </w:pPr>
    </w:p>
    <w:p w14:paraId="20767E3C" w14:textId="77777777" w:rsidR="009A3FEE" w:rsidRDefault="009A3FEE" w:rsidP="009A3FEE">
      <w:pPr>
        <w:pStyle w:val="Ttulo1"/>
        <w:jc w:val="center"/>
      </w:pPr>
    </w:p>
    <w:p w14:paraId="7CD596E4" w14:textId="77777777" w:rsidR="009A3FEE" w:rsidRDefault="009A3FEE" w:rsidP="009A3FEE">
      <w:pPr>
        <w:pStyle w:val="Ttulo1"/>
        <w:jc w:val="center"/>
      </w:pPr>
    </w:p>
    <w:p w14:paraId="290A9387" w14:textId="77777777" w:rsidR="009A3FEE" w:rsidRDefault="009A3FEE" w:rsidP="009A3FEE">
      <w:pPr>
        <w:pStyle w:val="Ttulo1"/>
        <w:jc w:val="center"/>
      </w:pPr>
    </w:p>
    <w:p w14:paraId="15CA6EB3" w14:textId="77777777" w:rsidR="009A3FEE" w:rsidRDefault="009A3FEE" w:rsidP="00DF700F">
      <w:pPr>
        <w:pStyle w:val="Ttulo1"/>
        <w:ind w:left="1843"/>
      </w:pPr>
      <w:r>
        <w:t>ANEXOS:</w:t>
      </w:r>
    </w:p>
    <w:p w14:paraId="1205758A" w14:textId="77777777" w:rsidR="00DF700F" w:rsidRPr="00DF700F" w:rsidRDefault="00DF700F" w:rsidP="00DF700F"/>
    <w:p w14:paraId="767ADE8F" w14:textId="77777777" w:rsidR="009A3FEE" w:rsidRPr="00123FCD" w:rsidRDefault="009A3FEE" w:rsidP="00DF700F">
      <w:pPr>
        <w:pStyle w:val="Ttulo1"/>
        <w:numPr>
          <w:ilvl w:val="0"/>
          <w:numId w:val="2"/>
        </w:numPr>
        <w:ind w:left="1843"/>
      </w:pPr>
      <w:r>
        <w:t>MEMÓRIA DE CÁLCULO</w:t>
      </w:r>
      <w:bookmarkEnd w:id="9"/>
      <w:r w:rsidR="00DF700F">
        <w:t xml:space="preserve"> - TERRENO</w:t>
      </w:r>
    </w:p>
    <w:p w14:paraId="62B91353" w14:textId="77777777" w:rsidR="00DF700F" w:rsidRDefault="009A3FEE" w:rsidP="00DF700F">
      <w:pPr>
        <w:pStyle w:val="Ttulo1"/>
        <w:numPr>
          <w:ilvl w:val="0"/>
          <w:numId w:val="2"/>
        </w:numPr>
        <w:ind w:left="1843"/>
      </w:pPr>
      <w:r>
        <w:t xml:space="preserve">AMOSTRA </w:t>
      </w:r>
      <w:r w:rsidR="00DF700F">
        <w:t xml:space="preserve"> - TERRENO</w:t>
      </w:r>
    </w:p>
    <w:p w14:paraId="71274F42" w14:textId="77777777" w:rsidR="00DF700F" w:rsidRPr="00123FCD" w:rsidRDefault="00DF700F" w:rsidP="00DF700F">
      <w:pPr>
        <w:pStyle w:val="Ttulo1"/>
        <w:numPr>
          <w:ilvl w:val="0"/>
          <w:numId w:val="2"/>
        </w:numPr>
        <w:ind w:left="1843"/>
      </w:pPr>
      <w:r w:rsidRPr="00DF700F">
        <w:t xml:space="preserve"> </w:t>
      </w:r>
      <w:r>
        <w:t>MEMÓRIA DE CÁLCULO - CASA</w:t>
      </w:r>
    </w:p>
    <w:p w14:paraId="0C189DB3" w14:textId="77777777" w:rsidR="009A3FEE" w:rsidRPr="00123FCD" w:rsidRDefault="00DF700F" w:rsidP="00DF700F">
      <w:pPr>
        <w:pStyle w:val="Ttulo1"/>
        <w:numPr>
          <w:ilvl w:val="0"/>
          <w:numId w:val="2"/>
        </w:numPr>
        <w:ind w:left="1843"/>
      </w:pPr>
      <w:r>
        <w:t>AMOSTRA  - CASA</w:t>
      </w:r>
    </w:p>
    <w:p w14:paraId="2766A648" w14:textId="77777777" w:rsidR="009A3FEE" w:rsidRDefault="009A3FEE" w:rsidP="00DF700F">
      <w:pPr>
        <w:spacing w:line="480" w:lineRule="auto"/>
        <w:ind w:left="1843"/>
        <w:rPr>
          <w:rFonts w:ascii="Arial" w:hAnsi="Arial" w:cs="Arial"/>
          <w:sz w:val="24"/>
          <w:szCs w:val="24"/>
        </w:rPr>
      </w:pPr>
    </w:p>
    <w:p w14:paraId="2805F239" w14:textId="77777777" w:rsidR="00975936" w:rsidRDefault="00975936"/>
    <w:sectPr w:rsidR="00975936" w:rsidSect="00200BBC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4A61F" w14:textId="77777777" w:rsidR="00530A39" w:rsidRDefault="00530A39" w:rsidP="009A3FEE">
      <w:pPr>
        <w:spacing w:after="0" w:line="240" w:lineRule="auto"/>
      </w:pPr>
      <w:r>
        <w:separator/>
      </w:r>
    </w:p>
  </w:endnote>
  <w:endnote w:type="continuationSeparator" w:id="0">
    <w:p w14:paraId="6F0D98AB" w14:textId="77777777" w:rsidR="00530A39" w:rsidRDefault="00530A39" w:rsidP="009A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15729" w14:textId="77777777" w:rsidR="00530A39" w:rsidRDefault="00530A39" w:rsidP="009A3FEE">
      <w:pPr>
        <w:spacing w:after="0" w:line="240" w:lineRule="auto"/>
      </w:pPr>
      <w:r>
        <w:separator/>
      </w:r>
    </w:p>
  </w:footnote>
  <w:footnote w:type="continuationSeparator" w:id="0">
    <w:p w14:paraId="7A3BB853" w14:textId="77777777" w:rsidR="00530A39" w:rsidRDefault="00530A39" w:rsidP="009A3FEE">
      <w:pPr>
        <w:spacing w:after="0" w:line="240" w:lineRule="auto"/>
      </w:pPr>
      <w:r>
        <w:continuationSeparator/>
      </w:r>
    </w:p>
  </w:footnote>
  <w:footnote w:id="1">
    <w:p w14:paraId="6594AA55" w14:textId="77777777" w:rsidR="009A3FEE" w:rsidRDefault="009A3FEE" w:rsidP="009A3FEE">
      <w:pPr>
        <w:pStyle w:val="Textodenotaderodap"/>
      </w:pPr>
      <w:r>
        <w:rPr>
          <w:rStyle w:val="Refdenotaderodap"/>
        </w:rPr>
        <w:footnoteRef/>
      </w:r>
      <w:r>
        <w:t xml:space="preserve"> NBR 14653 - </w:t>
      </w:r>
      <w:r w:rsidRPr="00093664">
        <w:t xml:space="preserve">8.2.1 </w:t>
      </w:r>
      <w:r w:rsidRPr="00093664">
        <w:rPr>
          <w:b/>
        </w:rPr>
        <w:t>Método comparativo direto de dados de mercado</w:t>
      </w:r>
      <w:r>
        <w:t>:</w:t>
      </w:r>
      <w:r w:rsidRPr="00093664">
        <w:t xml:space="preserve"> Identifica o valor de mercado do bem por meio de tratamento técnico dos atributos dos elementos comparáveis, constituintes da amostra.</w:t>
      </w:r>
    </w:p>
  </w:footnote>
  <w:footnote w:id="2">
    <w:p w14:paraId="13576888" w14:textId="77777777" w:rsidR="009A3FEE" w:rsidRDefault="009A3FEE" w:rsidP="009A3FE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NBR 14653 - </w:t>
      </w:r>
      <w:r w:rsidRPr="00093664">
        <w:t xml:space="preserve">3.24 </w:t>
      </w:r>
      <w:r w:rsidRPr="00093664">
        <w:rPr>
          <w:b/>
        </w:rPr>
        <w:t>homogeneização</w:t>
      </w:r>
      <w:r w:rsidRPr="00093664">
        <w:t>: Tratamento dos preços observados, mediante a aplicação de transformações matemáticas que expressem, em termos relativos, as diferenças entre os atributos dos dados de mercado e os do bem avaliando.</w:t>
      </w:r>
    </w:p>
  </w:footnote>
  <w:footnote w:id="3">
    <w:p w14:paraId="1B51E13B" w14:textId="77777777" w:rsidR="009A3FEE" w:rsidRDefault="009A3FEE" w:rsidP="009A3FE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As planilhas foram desenvolvidas pelo Oficial de Justiça e Avaliador Federal SAMUEL JESUS DE OLIVEIRA, do TRT 15º Região, Instrutor do Curso de Avaliação para Oficiais de Justiça da Escola de Magistratura do Maranhão - ESMAM. Seu uso foi autorizado e supervisionado.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5C08"/>
    <w:multiLevelType w:val="hybridMultilevel"/>
    <w:tmpl w:val="C180CB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AA50D7B"/>
    <w:multiLevelType w:val="hybridMultilevel"/>
    <w:tmpl w:val="78D4C1E4"/>
    <w:lvl w:ilvl="0" w:tplc="5D5C0C7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363822410">
    <w:abstractNumId w:val="0"/>
  </w:num>
  <w:num w:numId="2" w16cid:durableId="602109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FEE"/>
    <w:rsid w:val="001229F3"/>
    <w:rsid w:val="00232519"/>
    <w:rsid w:val="00247CEE"/>
    <w:rsid w:val="0027624D"/>
    <w:rsid w:val="00530A39"/>
    <w:rsid w:val="008F234F"/>
    <w:rsid w:val="009106AD"/>
    <w:rsid w:val="00975936"/>
    <w:rsid w:val="009A3FEE"/>
    <w:rsid w:val="00B5152A"/>
    <w:rsid w:val="00B94027"/>
    <w:rsid w:val="00BB7999"/>
    <w:rsid w:val="00DF700F"/>
    <w:rsid w:val="00F46116"/>
    <w:rsid w:val="00F605D6"/>
    <w:rsid w:val="00FE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747C7"/>
  <w15:chartTrackingRefBased/>
  <w15:docId w15:val="{F04EE7E7-257F-4B25-93AA-C74F38DF8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FEE"/>
  </w:style>
  <w:style w:type="paragraph" w:styleId="Ttulo1">
    <w:name w:val="heading 1"/>
    <w:basedOn w:val="Normal"/>
    <w:next w:val="Normal"/>
    <w:link w:val="Ttulo1Char"/>
    <w:uiPriority w:val="9"/>
    <w:qFormat/>
    <w:rsid w:val="009A3FEE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A3FEE"/>
    <w:rPr>
      <w:rFonts w:ascii="Arial" w:eastAsiaTheme="majorEastAsia" w:hAnsi="Arial" w:cstheme="majorBidi"/>
      <w:b/>
      <w:sz w:val="24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9A3FEE"/>
    <w:pPr>
      <w:tabs>
        <w:tab w:val="right" w:leader="dot" w:pos="9061"/>
      </w:tabs>
      <w:spacing w:before="120" w:after="120"/>
    </w:pPr>
    <w:rPr>
      <w:rFonts w:cstheme="minorHAnsi"/>
      <w:b/>
      <w:bCs/>
      <w:caps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A3FE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A3FEE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9A3FE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9A3FE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A3F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1613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Samuel Jesus de Oliveira</cp:lastModifiedBy>
  <cp:revision>3</cp:revision>
  <cp:lastPrinted>2024-08-06T18:26:00Z</cp:lastPrinted>
  <dcterms:created xsi:type="dcterms:W3CDTF">2024-10-15T13:55:00Z</dcterms:created>
  <dcterms:modified xsi:type="dcterms:W3CDTF">2024-10-15T13:56:00Z</dcterms:modified>
</cp:coreProperties>
</file>